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CA63C" w14:textId="10334D5E" w:rsidR="00E44CCF" w:rsidRDefault="00E44CCF" w:rsidP="6BAF5BC9">
      <w:pPr>
        <w:rPr>
          <w:rFonts w:ascii="Aptos" w:eastAsia="Aptos" w:hAnsi="Aptos" w:cs="Aptos"/>
          <w:color w:val="000000" w:themeColor="text1"/>
        </w:rPr>
      </w:pPr>
      <w:r>
        <w:rPr>
          <w:noProof/>
        </w:rPr>
        <w:drawing>
          <wp:anchor distT="0" distB="0" distL="114300" distR="114300" simplePos="0" relativeHeight="251658240" behindDoc="1" locked="0" layoutInCell="1" allowOverlap="1" wp14:anchorId="3D3AEAC6" wp14:editId="1B181588">
            <wp:simplePos x="0" y="0"/>
            <wp:positionH relativeFrom="margin">
              <wp:posOffset>3626815</wp:posOffset>
            </wp:positionH>
            <wp:positionV relativeFrom="paragraph">
              <wp:posOffset>508</wp:posOffset>
            </wp:positionV>
            <wp:extent cx="2038350" cy="1447800"/>
            <wp:effectExtent l="0" t="0" r="0" b="0"/>
            <wp:wrapTight wrapText="bothSides">
              <wp:wrapPolygon edited="0">
                <wp:start x="0" y="0"/>
                <wp:lineTo x="0" y="21316"/>
                <wp:lineTo x="21398" y="21316"/>
                <wp:lineTo x="21398" y="0"/>
                <wp:lineTo x="0" y="0"/>
              </wp:wrapPolygon>
            </wp:wrapTight>
            <wp:docPr id="1302103901" name="drawing" title="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03901" name="Picture 1302103901"/>
                    <pic:cNvPicPr/>
                  </pic:nvPicPr>
                  <pic:blipFill>
                    <a:blip r:embed="rId8">
                      <a:extLst>
                        <a:ext uri="{28A0092B-C50C-407E-A947-70E740481C1C}">
                          <a14:useLocalDpi xmlns:a14="http://schemas.microsoft.com/office/drawing/2010/main" val="0"/>
                        </a:ext>
                      </a:extLst>
                    </a:blip>
                    <a:stretch>
                      <a:fillRect/>
                    </a:stretch>
                  </pic:blipFill>
                  <pic:spPr>
                    <a:xfrm>
                      <a:off x="0" y="0"/>
                      <a:ext cx="2038350" cy="1447800"/>
                    </a:xfrm>
                    <a:prstGeom prst="rect">
                      <a:avLst/>
                    </a:prstGeom>
                  </pic:spPr>
                </pic:pic>
              </a:graphicData>
            </a:graphic>
          </wp:anchor>
        </w:drawing>
      </w:r>
    </w:p>
    <w:p w14:paraId="03227E63" w14:textId="60A0B457" w:rsidR="00EF378C" w:rsidRDefault="00EF378C" w:rsidP="6BAF5BC9">
      <w:pPr>
        <w:rPr>
          <w:rFonts w:ascii="Aptos" w:eastAsia="Aptos" w:hAnsi="Aptos" w:cs="Aptos"/>
          <w:color w:val="000000" w:themeColor="text1"/>
        </w:rPr>
      </w:pPr>
    </w:p>
    <w:p w14:paraId="18A8645C" w14:textId="77777777" w:rsidR="00E44CCF" w:rsidRDefault="00E44CCF" w:rsidP="6BAF5BC9">
      <w:pPr>
        <w:rPr>
          <w:rFonts w:ascii="Aptos" w:eastAsia="Aptos" w:hAnsi="Aptos" w:cs="Aptos"/>
          <w:color w:val="000000" w:themeColor="text1"/>
        </w:rPr>
      </w:pPr>
    </w:p>
    <w:p w14:paraId="7BBF24E0" w14:textId="29A8F2F6" w:rsidR="00EF378C" w:rsidRDefault="101962D7" w:rsidP="6BAF5BC9">
      <w:pPr>
        <w:rPr>
          <w:rFonts w:ascii="Aptos" w:eastAsia="Aptos" w:hAnsi="Aptos" w:cs="Aptos"/>
          <w:color w:val="000000" w:themeColor="text1"/>
        </w:rPr>
      </w:pPr>
      <w:r w:rsidRPr="6BAF5BC9">
        <w:rPr>
          <w:rFonts w:ascii="Aptos" w:eastAsia="Aptos" w:hAnsi="Aptos" w:cs="Aptos"/>
          <w:b/>
          <w:bCs/>
          <w:color w:val="000000" w:themeColor="text1"/>
          <w:lang w:val="en-US"/>
        </w:rPr>
        <w:t>Job Description</w:t>
      </w:r>
      <w:r w:rsidRPr="6BAF5BC9">
        <w:rPr>
          <w:rFonts w:ascii="Arial" w:eastAsia="Arial" w:hAnsi="Arial" w:cs="Arial"/>
          <w:color w:val="000000" w:themeColor="text1"/>
        </w:rPr>
        <w:t> </w:t>
      </w:r>
      <w:r w:rsidRPr="6BAF5BC9">
        <w:rPr>
          <w:rFonts w:ascii="Aptos" w:eastAsia="Aptos" w:hAnsi="Aptos" w:cs="Aptos"/>
          <w:color w:val="000000" w:themeColor="text1"/>
        </w:rPr>
        <w:t> </w:t>
      </w:r>
    </w:p>
    <w:p w14:paraId="2684D266" w14:textId="501E7BB5" w:rsidR="101962D7" w:rsidRDefault="101962D7" w:rsidP="15211D4C">
      <w:pPr>
        <w:rPr>
          <w:rFonts w:ascii="Aptos" w:eastAsia="Aptos" w:hAnsi="Aptos" w:cs="Aptos"/>
          <w:color w:val="000000" w:themeColor="text1"/>
        </w:rPr>
      </w:pPr>
      <w:r w:rsidRPr="15211D4C">
        <w:rPr>
          <w:rFonts w:ascii="Aptos" w:eastAsia="Aptos" w:hAnsi="Aptos" w:cs="Aptos"/>
          <w:b/>
          <w:bCs/>
          <w:color w:val="000000" w:themeColor="text1"/>
          <w:lang w:val="en-US"/>
        </w:rPr>
        <w:t xml:space="preserve">Job Title: </w:t>
      </w:r>
      <w:r>
        <w:tab/>
      </w:r>
      <w:r>
        <w:tab/>
      </w:r>
      <w:r w:rsidR="2F6D869A" w:rsidRPr="15211D4C">
        <w:rPr>
          <w:rFonts w:ascii="Aptos" w:eastAsia="Aptos" w:hAnsi="Aptos" w:cs="Aptos"/>
          <w:b/>
          <w:bCs/>
          <w:color w:val="000000" w:themeColor="text1"/>
          <w:lang w:val="en-US"/>
        </w:rPr>
        <w:t>Harm Reduction intern</w:t>
      </w:r>
    </w:p>
    <w:p w14:paraId="4D3A1C61" w14:textId="53C110AD" w:rsidR="00EF378C" w:rsidRDefault="101962D7" w:rsidP="15211D4C">
      <w:pPr>
        <w:rPr>
          <w:rFonts w:ascii="Aptos" w:eastAsia="Aptos" w:hAnsi="Aptos" w:cs="Aptos"/>
          <w:color w:val="000000" w:themeColor="text1"/>
        </w:rPr>
      </w:pPr>
      <w:r w:rsidRPr="7464F75B">
        <w:rPr>
          <w:rFonts w:ascii="Aptos" w:eastAsia="Aptos" w:hAnsi="Aptos" w:cs="Aptos"/>
          <w:b/>
          <w:bCs/>
          <w:color w:val="000000" w:themeColor="text1"/>
          <w:lang w:val="en-US"/>
        </w:rPr>
        <w:t xml:space="preserve">Rate of Pay: </w:t>
      </w:r>
      <w:r w:rsidR="00EF378C">
        <w:tab/>
      </w:r>
      <w:r w:rsidR="00EF378C">
        <w:tab/>
      </w:r>
      <w:r w:rsidRPr="7464F75B">
        <w:rPr>
          <w:rFonts w:ascii="Aptos" w:eastAsia="Aptos" w:hAnsi="Aptos" w:cs="Aptos"/>
          <w:color w:val="000000" w:themeColor="text1"/>
          <w:lang w:val="en-US"/>
        </w:rPr>
        <w:t>£1</w:t>
      </w:r>
      <w:r w:rsidR="710447D6" w:rsidRPr="7464F75B">
        <w:rPr>
          <w:rFonts w:ascii="Aptos" w:eastAsia="Aptos" w:hAnsi="Aptos" w:cs="Aptos"/>
          <w:color w:val="000000" w:themeColor="text1"/>
          <w:lang w:val="en-US"/>
        </w:rPr>
        <w:t>2.60</w:t>
      </w:r>
      <w:r w:rsidRPr="7464F75B">
        <w:rPr>
          <w:rFonts w:ascii="Aptos" w:eastAsia="Aptos" w:hAnsi="Aptos" w:cs="Aptos"/>
          <w:color w:val="000000" w:themeColor="text1"/>
          <w:lang w:val="en-US"/>
        </w:rPr>
        <w:t xml:space="preserve"> per hour/</w:t>
      </w:r>
      <w:r w:rsidR="68C63FF9" w:rsidRPr="7464F75B">
        <w:rPr>
          <w:rFonts w:ascii="Aptos" w:eastAsia="Aptos" w:hAnsi="Aptos" w:cs="Aptos"/>
          <w:color w:val="000000" w:themeColor="text1"/>
          <w:lang w:val="en-US"/>
        </w:rPr>
        <w:t>260</w:t>
      </w:r>
      <w:r w:rsidR="7DAEE8FC" w:rsidRPr="7464F75B">
        <w:rPr>
          <w:rFonts w:ascii="Aptos" w:eastAsia="Aptos" w:hAnsi="Aptos" w:cs="Aptos"/>
          <w:color w:val="000000" w:themeColor="text1"/>
          <w:lang w:val="en-US"/>
        </w:rPr>
        <w:t xml:space="preserve"> </w:t>
      </w:r>
      <w:r w:rsidRPr="7464F75B">
        <w:rPr>
          <w:rFonts w:ascii="Aptos" w:eastAsia="Aptos" w:hAnsi="Aptos" w:cs="Aptos"/>
          <w:color w:val="000000" w:themeColor="text1"/>
          <w:lang w:val="en-US"/>
        </w:rPr>
        <w:t>hours per annum</w:t>
      </w:r>
      <w:r w:rsidRPr="7464F75B">
        <w:rPr>
          <w:rFonts w:ascii="Arial" w:eastAsia="Arial" w:hAnsi="Arial" w:cs="Arial"/>
          <w:color w:val="000000" w:themeColor="text1"/>
        </w:rPr>
        <w:t> </w:t>
      </w:r>
      <w:r w:rsidRPr="7464F75B">
        <w:rPr>
          <w:rFonts w:ascii="Aptos" w:eastAsia="Aptos" w:hAnsi="Aptos" w:cs="Aptos"/>
          <w:color w:val="000000" w:themeColor="text1"/>
        </w:rPr>
        <w:t> </w:t>
      </w:r>
      <w:commentRangeStart w:id="0"/>
      <w:commentRangeEnd w:id="0"/>
      <w:r w:rsidR="00EF378C">
        <w:commentReference w:id="0"/>
      </w:r>
    </w:p>
    <w:p w14:paraId="27033CB2" w14:textId="16DF7433" w:rsidR="00EF378C" w:rsidRDefault="101962D7" w:rsidP="6BAF5BC9">
      <w:pPr>
        <w:rPr>
          <w:rFonts w:ascii="Aptos" w:eastAsia="Aptos" w:hAnsi="Aptos" w:cs="Aptos"/>
          <w:color w:val="000000" w:themeColor="text1"/>
        </w:rPr>
      </w:pPr>
      <w:r w:rsidRPr="15211D4C">
        <w:rPr>
          <w:rFonts w:ascii="Aptos" w:eastAsia="Aptos" w:hAnsi="Aptos" w:cs="Aptos"/>
          <w:b/>
          <w:bCs/>
          <w:color w:val="000000" w:themeColor="text1"/>
          <w:lang w:val="en-US"/>
        </w:rPr>
        <w:t>Responsible to:</w:t>
      </w:r>
      <w:r w:rsidRPr="15211D4C">
        <w:rPr>
          <w:rFonts w:ascii="Aptos" w:eastAsia="Aptos" w:hAnsi="Aptos" w:cs="Aptos"/>
          <w:color w:val="000000" w:themeColor="text1"/>
          <w:lang w:val="en-US"/>
        </w:rPr>
        <w:t xml:space="preserve"> </w:t>
      </w:r>
      <w:r w:rsidR="00EF378C">
        <w:tab/>
      </w:r>
      <w:r w:rsidRPr="15211D4C">
        <w:rPr>
          <w:rFonts w:ascii="Aptos" w:eastAsia="Aptos" w:hAnsi="Aptos" w:cs="Aptos"/>
          <w:color w:val="000000" w:themeColor="text1"/>
          <w:lang w:val="en-US"/>
        </w:rPr>
        <w:t>Student Representation Coordinator</w:t>
      </w:r>
      <w:r w:rsidRPr="15211D4C">
        <w:rPr>
          <w:rFonts w:ascii="Arial" w:eastAsia="Arial" w:hAnsi="Arial" w:cs="Arial"/>
          <w:color w:val="000000" w:themeColor="text1"/>
        </w:rPr>
        <w:t> </w:t>
      </w:r>
      <w:r w:rsidRPr="15211D4C">
        <w:rPr>
          <w:rFonts w:ascii="Aptos" w:eastAsia="Aptos" w:hAnsi="Aptos" w:cs="Aptos"/>
          <w:color w:val="000000" w:themeColor="text1"/>
        </w:rPr>
        <w:t> </w:t>
      </w:r>
    </w:p>
    <w:p w14:paraId="41F3F96D" w14:textId="7E5A0C0C" w:rsidR="101962D7" w:rsidRDefault="101962D7" w:rsidP="7464F75B">
      <w:pPr>
        <w:rPr>
          <w:rFonts w:ascii="Aptos" w:eastAsia="Aptos" w:hAnsi="Aptos" w:cs="Aptos"/>
          <w:color w:val="000000" w:themeColor="text1"/>
        </w:rPr>
      </w:pPr>
      <w:r w:rsidRPr="7464F75B">
        <w:rPr>
          <w:rFonts w:ascii="Aptos" w:eastAsia="Aptos" w:hAnsi="Aptos" w:cs="Aptos"/>
          <w:b/>
          <w:bCs/>
          <w:color w:val="000000" w:themeColor="text1"/>
          <w:lang w:val="en-US"/>
        </w:rPr>
        <w:t>Job purpose:</w:t>
      </w:r>
      <w:r>
        <w:tab/>
      </w:r>
      <w:r>
        <w:tab/>
      </w:r>
    </w:p>
    <w:p w14:paraId="717D13D5" w14:textId="67C63F63" w:rsidR="604D7D84" w:rsidRDefault="604D7D84" w:rsidP="7464F75B">
      <w:pPr>
        <w:rPr>
          <w:rFonts w:ascii="Aptos" w:eastAsia="Aptos" w:hAnsi="Aptos" w:cs="Aptos"/>
        </w:rPr>
      </w:pPr>
      <w:r w:rsidRPr="7464F75B">
        <w:rPr>
          <w:rFonts w:ascii="Aptos" w:eastAsia="Aptos" w:hAnsi="Aptos" w:cs="Aptos"/>
        </w:rPr>
        <w:t xml:space="preserve">This is an externally funded post made possible with the You’re Only Young Once </w:t>
      </w:r>
      <w:r w:rsidR="00E44CCF">
        <w:rPr>
          <w:rFonts w:ascii="Aptos" w:eastAsia="Aptos" w:hAnsi="Aptos" w:cs="Aptos"/>
        </w:rPr>
        <w:t>G</w:t>
      </w:r>
      <w:r w:rsidRPr="7464F75B">
        <w:rPr>
          <w:rFonts w:ascii="Aptos" w:eastAsia="Aptos" w:hAnsi="Aptos" w:cs="Aptos"/>
        </w:rPr>
        <w:t>rant from the Corra Foundation. The fund has been designed by young people to provide support for children, young people and families affected by drugs and alcohol.</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0"/>
      </w:tblGrid>
      <w:tr w:rsidR="6BAF5BC9" w14:paraId="517C3C22" w14:textId="77777777" w:rsidTr="7464F75B">
        <w:trPr>
          <w:trHeight w:val="300"/>
        </w:trPr>
        <w:tc>
          <w:tcPr>
            <w:tcW w:w="9015" w:type="dxa"/>
            <w:tcBorders>
              <w:top w:val="single" w:sz="6" w:space="0" w:color="auto"/>
              <w:left w:val="single" w:sz="6" w:space="0" w:color="auto"/>
              <w:bottom w:val="single" w:sz="6" w:space="0" w:color="auto"/>
              <w:right w:val="single" w:sz="6" w:space="0" w:color="auto"/>
            </w:tcBorders>
          </w:tcPr>
          <w:p w14:paraId="4C98A273" w14:textId="3C99E35C" w:rsidR="572A51FF" w:rsidRDefault="572A51FF" w:rsidP="15211D4C">
            <w:pPr>
              <w:rPr>
                <w:b/>
                <w:bCs/>
              </w:rPr>
            </w:pPr>
            <w:r w:rsidRPr="15211D4C">
              <w:rPr>
                <w:b/>
                <w:bCs/>
              </w:rPr>
              <w:t>Key Responsibilities</w:t>
            </w:r>
          </w:p>
          <w:p w14:paraId="1BB5A1D7" w14:textId="789C14E2" w:rsidR="572A51FF" w:rsidRDefault="572A51FF" w:rsidP="15211D4C">
            <w:pPr>
              <w:pStyle w:val="ListParagraph"/>
              <w:numPr>
                <w:ilvl w:val="0"/>
                <w:numId w:val="21"/>
              </w:numPr>
              <w:spacing w:after="0" w:line="300" w:lineRule="auto"/>
            </w:pPr>
            <w:r w:rsidRPr="15211D4C">
              <w:rPr>
                <w:b/>
                <w:bCs/>
              </w:rPr>
              <w:t>Campaign Development:</w:t>
            </w:r>
            <w:r w:rsidRPr="15211D4C">
              <w:t xml:space="preserve"> Co-design and deliver harm reduction campaigns focusing on drug and alcohol safety, anti-spiking awareness, and wellbeing.</w:t>
            </w:r>
          </w:p>
          <w:p w14:paraId="120F1097" w14:textId="6A3E2363" w:rsidR="572A51FF" w:rsidRDefault="572A51FF" w:rsidP="15211D4C">
            <w:pPr>
              <w:pStyle w:val="ListParagraph"/>
              <w:numPr>
                <w:ilvl w:val="0"/>
                <w:numId w:val="21"/>
              </w:numPr>
              <w:spacing w:after="0" w:line="300" w:lineRule="auto"/>
            </w:pPr>
            <w:r w:rsidRPr="15211D4C">
              <w:rPr>
                <w:b/>
                <w:bCs/>
              </w:rPr>
              <w:t>Student Engagement:</w:t>
            </w:r>
            <w:r w:rsidRPr="15211D4C">
              <w:t xml:space="preserve"> Recruit and coordinate the Student Harm Reduction Working Group, ensuring diverse student voices shape the project.</w:t>
            </w:r>
          </w:p>
          <w:p w14:paraId="35CCB396" w14:textId="3AE5B82F" w:rsidR="572A51FF" w:rsidRDefault="572A51FF" w:rsidP="15211D4C">
            <w:pPr>
              <w:pStyle w:val="ListParagraph"/>
              <w:numPr>
                <w:ilvl w:val="0"/>
                <w:numId w:val="21"/>
              </w:numPr>
              <w:spacing w:after="0" w:line="300" w:lineRule="auto"/>
            </w:pPr>
            <w:r w:rsidRPr="15211D4C">
              <w:rPr>
                <w:b/>
                <w:bCs/>
              </w:rPr>
              <w:t>Event Support:</w:t>
            </w:r>
            <w:r w:rsidRPr="15211D4C">
              <w:t xml:space="preserve"> Assist in planning and delivering harm reduction events, including Welcome Week nightlife safety initiatives.</w:t>
            </w:r>
          </w:p>
          <w:p w14:paraId="4F314D51" w14:textId="2B9F1876" w:rsidR="572A51FF" w:rsidRDefault="572A51FF" w:rsidP="15211D4C">
            <w:pPr>
              <w:pStyle w:val="ListParagraph"/>
              <w:numPr>
                <w:ilvl w:val="0"/>
                <w:numId w:val="21"/>
              </w:numPr>
              <w:spacing w:after="0" w:line="300" w:lineRule="auto"/>
            </w:pPr>
            <w:r w:rsidRPr="15211D4C">
              <w:rPr>
                <w:b/>
                <w:bCs/>
              </w:rPr>
              <w:t>Training Coordination:</w:t>
            </w:r>
            <w:r w:rsidRPr="15211D4C">
              <w:t xml:space="preserve"> Liaise with partners such as Crew Scotland and NHS Forth Valley to organise training sessions (e.g., Naloxone and overdose awareness).</w:t>
            </w:r>
          </w:p>
          <w:p w14:paraId="26C296FC" w14:textId="1F409C91" w:rsidR="572A51FF" w:rsidRDefault="572A51FF" w:rsidP="15211D4C">
            <w:pPr>
              <w:pStyle w:val="ListParagraph"/>
              <w:numPr>
                <w:ilvl w:val="0"/>
                <w:numId w:val="21"/>
              </w:numPr>
              <w:spacing w:after="0" w:line="300" w:lineRule="auto"/>
            </w:pPr>
            <w:r w:rsidRPr="15211D4C">
              <w:rPr>
                <w:b/>
                <w:bCs/>
              </w:rPr>
              <w:t>Resource Management:</w:t>
            </w:r>
            <w:r w:rsidRPr="15211D4C">
              <w:t xml:space="preserve"> Oversee distribution of drug testing kits, anti-spiking tools, and educational materials.</w:t>
            </w:r>
          </w:p>
          <w:p w14:paraId="6CBD9FC5" w14:textId="7E3DA822" w:rsidR="572A51FF" w:rsidRDefault="572A51FF" w:rsidP="15211D4C">
            <w:pPr>
              <w:pStyle w:val="ListParagraph"/>
              <w:numPr>
                <w:ilvl w:val="0"/>
                <w:numId w:val="21"/>
              </w:numPr>
              <w:spacing w:after="0" w:line="300" w:lineRule="auto"/>
            </w:pPr>
            <w:r w:rsidRPr="15211D4C">
              <w:rPr>
                <w:b/>
                <w:bCs/>
              </w:rPr>
              <w:t>Evaluation:</w:t>
            </w:r>
            <w:r w:rsidRPr="15211D4C">
              <w:t xml:space="preserve"> Collect feedback and report on project impact to inform future harm reduction strategies.</w:t>
            </w:r>
          </w:p>
          <w:p w14:paraId="6F462ACA" w14:textId="248E5DB6" w:rsidR="6BAF5BC9" w:rsidRDefault="6BAF5BC9" w:rsidP="6BAF5BC9">
            <w:pPr>
              <w:rPr>
                <w:rFonts w:ascii="Aptos" w:eastAsia="Aptos" w:hAnsi="Aptos" w:cs="Aptos"/>
              </w:rPr>
            </w:pPr>
            <w:r w:rsidRPr="6BAF5BC9">
              <w:rPr>
                <w:rFonts w:ascii="Arial" w:eastAsia="Arial" w:hAnsi="Arial" w:cs="Arial"/>
              </w:rPr>
              <w:t> </w:t>
            </w:r>
            <w:r w:rsidRPr="6BAF5BC9">
              <w:rPr>
                <w:rFonts w:ascii="Aptos" w:eastAsia="Aptos" w:hAnsi="Aptos" w:cs="Aptos"/>
              </w:rPr>
              <w:t> </w:t>
            </w:r>
          </w:p>
          <w:p w14:paraId="5C5213B9" w14:textId="45F91F7E" w:rsidR="6BAF5BC9" w:rsidRDefault="6BAF5BC9" w:rsidP="6BAF5BC9">
            <w:pPr>
              <w:rPr>
                <w:rFonts w:ascii="Aptos" w:eastAsia="Aptos" w:hAnsi="Aptos" w:cs="Aptos"/>
              </w:rPr>
            </w:pPr>
            <w:r w:rsidRPr="6BAF5BC9">
              <w:rPr>
                <w:rFonts w:ascii="Aptos" w:eastAsia="Aptos" w:hAnsi="Aptos" w:cs="Aptos"/>
                <w:b/>
                <w:bCs/>
              </w:rPr>
              <w:t xml:space="preserve"> </w:t>
            </w:r>
            <w:r w:rsidRPr="6BAF5BC9">
              <w:rPr>
                <w:rFonts w:ascii="Aptos" w:eastAsia="Aptos" w:hAnsi="Aptos" w:cs="Aptos"/>
                <w:b/>
                <w:bCs/>
                <w:u w:val="single"/>
              </w:rPr>
              <w:t>Visa Restrictions</w:t>
            </w:r>
            <w:r w:rsidRPr="6BAF5BC9">
              <w:rPr>
                <w:rFonts w:ascii="Arial" w:eastAsia="Arial" w:hAnsi="Arial" w:cs="Arial"/>
              </w:rPr>
              <w:t> </w:t>
            </w:r>
            <w:r w:rsidRPr="6BAF5BC9">
              <w:rPr>
                <w:rFonts w:ascii="Aptos" w:eastAsia="Aptos" w:hAnsi="Aptos" w:cs="Aptos"/>
              </w:rPr>
              <w:t> </w:t>
            </w:r>
          </w:p>
          <w:p w14:paraId="46550E34" w14:textId="1B2BC7DF" w:rsidR="6BAF5BC9" w:rsidRDefault="0B368D73" w:rsidP="00E44CCF">
            <w:pPr>
              <w:rPr>
                <w:rFonts w:ascii="Aptos" w:eastAsia="Aptos" w:hAnsi="Aptos" w:cs="Aptos"/>
              </w:rPr>
            </w:pPr>
            <w:r w:rsidRPr="15211D4C">
              <w:rPr>
                <w:rFonts w:ascii="Aptos" w:eastAsia="Aptos" w:hAnsi="Aptos" w:cs="Aptos"/>
                <w:lang w:val="en-US"/>
              </w:rPr>
              <w:t>It is important to note that some applicants for the role will hold a visa and that certain visas have restrictions on the number of hours you can work each week.</w:t>
            </w:r>
            <w:r w:rsidRPr="15211D4C">
              <w:rPr>
                <w:rFonts w:ascii="Arial" w:eastAsia="Arial" w:hAnsi="Arial" w:cs="Arial"/>
                <w:lang w:val="en-US"/>
              </w:rPr>
              <w:t> </w:t>
            </w:r>
            <w:r w:rsidRPr="15211D4C">
              <w:rPr>
                <w:rFonts w:ascii="Aptos" w:eastAsia="Aptos" w:hAnsi="Aptos" w:cs="Aptos"/>
                <w:lang w:val="en-US"/>
              </w:rPr>
              <w:t xml:space="preserve"> As the role of</w:t>
            </w:r>
            <w:r w:rsidR="65139487" w:rsidRPr="15211D4C">
              <w:rPr>
                <w:rFonts w:ascii="Aptos" w:eastAsia="Aptos" w:hAnsi="Aptos" w:cs="Aptos"/>
                <w:lang w:val="en-US"/>
              </w:rPr>
              <w:t xml:space="preserve"> Harm Reduction Intern</w:t>
            </w:r>
            <w:r w:rsidRPr="15211D4C">
              <w:rPr>
                <w:rFonts w:ascii="Aptos" w:eastAsia="Aptos" w:hAnsi="Aptos" w:cs="Aptos"/>
                <w:lang w:val="en-US"/>
              </w:rPr>
              <w:t xml:space="preserve"> is an appointed position with remuneration, the hours worked within this role will contribute to the hours your visa permits you to </w:t>
            </w:r>
            <w:proofErr w:type="gramStart"/>
            <w:r w:rsidRPr="15211D4C">
              <w:rPr>
                <w:rFonts w:ascii="Aptos" w:eastAsia="Aptos" w:hAnsi="Aptos" w:cs="Aptos"/>
                <w:lang w:val="en-US"/>
              </w:rPr>
              <w:t>work</w:t>
            </w:r>
            <w:proofErr w:type="gramEnd"/>
            <w:r w:rsidRPr="15211D4C">
              <w:rPr>
                <w:rFonts w:ascii="Aptos" w:eastAsia="Aptos" w:hAnsi="Aptos" w:cs="Aptos"/>
                <w:lang w:val="en-US"/>
              </w:rPr>
              <w:t xml:space="preserve"> and it is the individual’s responsibility to ensure you do not exceed your maximum working allowance.</w:t>
            </w:r>
            <w:r w:rsidRPr="15211D4C">
              <w:rPr>
                <w:rFonts w:ascii="Arial" w:eastAsia="Arial" w:hAnsi="Arial" w:cs="Arial"/>
              </w:rPr>
              <w:t> </w:t>
            </w:r>
            <w:r w:rsidRPr="15211D4C">
              <w:rPr>
                <w:rFonts w:ascii="Aptos" w:eastAsia="Aptos" w:hAnsi="Aptos" w:cs="Aptos"/>
              </w:rPr>
              <w:t> </w:t>
            </w:r>
            <w:r w:rsidR="6BAF5BC9" w:rsidRPr="6BAF5BC9">
              <w:rPr>
                <w:rFonts w:ascii="Arial" w:eastAsia="Arial" w:hAnsi="Arial" w:cs="Arial"/>
              </w:rPr>
              <w:t> </w:t>
            </w:r>
            <w:r w:rsidR="6BAF5BC9" w:rsidRPr="6BAF5BC9">
              <w:rPr>
                <w:rFonts w:ascii="Aptos" w:eastAsia="Aptos" w:hAnsi="Aptos" w:cs="Aptos"/>
              </w:rPr>
              <w:t> </w:t>
            </w:r>
          </w:p>
        </w:tc>
      </w:tr>
      <w:tr w:rsidR="6BAF5BC9" w14:paraId="195BA7E9" w14:textId="77777777" w:rsidTr="7464F75B">
        <w:trPr>
          <w:trHeight w:val="300"/>
        </w:trPr>
        <w:tc>
          <w:tcPr>
            <w:tcW w:w="9015" w:type="dxa"/>
            <w:tcBorders>
              <w:top w:val="single" w:sz="6" w:space="0" w:color="auto"/>
              <w:left w:val="single" w:sz="6" w:space="0" w:color="auto"/>
              <w:bottom w:val="single" w:sz="6" w:space="0" w:color="auto"/>
              <w:right w:val="single" w:sz="6" w:space="0" w:color="auto"/>
            </w:tcBorders>
          </w:tcPr>
          <w:p w14:paraId="07E4FAB7" w14:textId="62D0190F" w:rsidR="6BAF5BC9" w:rsidRDefault="6BAF5BC9" w:rsidP="6BAF5BC9">
            <w:pPr>
              <w:rPr>
                <w:rFonts w:ascii="Aptos" w:eastAsia="Aptos" w:hAnsi="Aptos" w:cs="Aptos"/>
              </w:rPr>
            </w:pPr>
            <w:r w:rsidRPr="6BAF5BC9">
              <w:rPr>
                <w:rFonts w:ascii="Aptos" w:eastAsia="Aptos" w:hAnsi="Aptos" w:cs="Aptos"/>
                <w:b/>
                <w:bCs/>
                <w:u w:val="single"/>
                <w:lang w:val="en-US"/>
              </w:rPr>
              <w:lastRenderedPageBreak/>
              <w:t>Relationships</w:t>
            </w:r>
            <w:r w:rsidRPr="6BAF5BC9">
              <w:rPr>
                <w:rFonts w:ascii="Arial" w:eastAsia="Arial" w:hAnsi="Arial" w:cs="Arial"/>
              </w:rPr>
              <w:t> </w:t>
            </w:r>
            <w:r w:rsidRPr="6BAF5BC9">
              <w:rPr>
                <w:rFonts w:ascii="Aptos" w:eastAsia="Aptos" w:hAnsi="Aptos" w:cs="Aptos"/>
              </w:rPr>
              <w:t> </w:t>
            </w:r>
          </w:p>
          <w:p w14:paraId="4CB62C5C" w14:textId="51285C76" w:rsidR="6BAF5BC9" w:rsidRDefault="6BAF5BC9" w:rsidP="6BAF5BC9">
            <w:pPr>
              <w:rPr>
                <w:rFonts w:ascii="Aptos" w:eastAsia="Aptos" w:hAnsi="Aptos" w:cs="Aptos"/>
              </w:rPr>
            </w:pPr>
            <w:r w:rsidRPr="6BAF5BC9">
              <w:rPr>
                <w:rFonts w:ascii="Aptos" w:eastAsia="Aptos" w:hAnsi="Aptos" w:cs="Aptos"/>
                <w:b/>
                <w:bCs/>
                <w:lang w:val="en-US"/>
              </w:rPr>
              <w:t>Internal:</w:t>
            </w:r>
            <w:r w:rsidRPr="6BAF5BC9">
              <w:rPr>
                <w:rFonts w:ascii="Arial" w:eastAsia="Arial" w:hAnsi="Arial" w:cs="Arial"/>
              </w:rPr>
              <w:t> </w:t>
            </w:r>
            <w:r w:rsidRPr="6BAF5BC9">
              <w:rPr>
                <w:rFonts w:ascii="Aptos" w:eastAsia="Aptos" w:hAnsi="Aptos" w:cs="Aptos"/>
              </w:rPr>
              <w:t> </w:t>
            </w:r>
          </w:p>
          <w:p w14:paraId="16EE9644" w14:textId="59180F8E" w:rsidR="6BAF5BC9" w:rsidRDefault="6BAF5BC9" w:rsidP="6BAF5BC9">
            <w:pPr>
              <w:pStyle w:val="ListParagraph"/>
              <w:numPr>
                <w:ilvl w:val="0"/>
                <w:numId w:val="20"/>
              </w:numPr>
              <w:spacing w:after="0"/>
              <w:ind w:left="714" w:hanging="357"/>
              <w:rPr>
                <w:rFonts w:ascii="Aptos" w:eastAsia="Aptos" w:hAnsi="Aptos" w:cs="Aptos"/>
              </w:rPr>
            </w:pPr>
            <w:r w:rsidRPr="6BAF5BC9">
              <w:rPr>
                <w:rFonts w:ascii="Aptos" w:eastAsia="Aptos" w:hAnsi="Aptos" w:cs="Aptos"/>
              </w:rPr>
              <w:t>Student Representation Coordinator</w:t>
            </w:r>
            <w:r w:rsidRPr="6BAF5BC9">
              <w:rPr>
                <w:rFonts w:ascii="Arial" w:eastAsia="Arial" w:hAnsi="Arial" w:cs="Arial"/>
              </w:rPr>
              <w:t> </w:t>
            </w:r>
            <w:r w:rsidRPr="6BAF5BC9">
              <w:rPr>
                <w:rFonts w:ascii="Aptos" w:eastAsia="Aptos" w:hAnsi="Aptos" w:cs="Aptos"/>
              </w:rPr>
              <w:t> </w:t>
            </w:r>
          </w:p>
          <w:p w14:paraId="7F444FF7" w14:textId="5CCF6419" w:rsidR="6BAF5BC9" w:rsidRDefault="5C7A48C7" w:rsidP="15211D4C">
            <w:pPr>
              <w:pStyle w:val="ListParagraph"/>
              <w:numPr>
                <w:ilvl w:val="0"/>
                <w:numId w:val="19"/>
              </w:numPr>
              <w:spacing w:after="0"/>
              <w:ind w:left="714" w:hanging="357"/>
              <w:rPr>
                <w:rFonts w:ascii="Aptos" w:eastAsia="Aptos" w:hAnsi="Aptos" w:cs="Aptos"/>
              </w:rPr>
            </w:pPr>
            <w:r w:rsidRPr="15211D4C">
              <w:rPr>
                <w:rFonts w:ascii="Aptos" w:eastAsia="Aptos" w:hAnsi="Aptos" w:cs="Aptos"/>
              </w:rPr>
              <w:t>Union President</w:t>
            </w:r>
            <w:r w:rsidR="0B368D73" w:rsidRPr="15211D4C">
              <w:rPr>
                <w:rFonts w:ascii="Aptos" w:eastAsia="Aptos" w:hAnsi="Aptos" w:cs="Aptos"/>
              </w:rPr>
              <w:t> </w:t>
            </w:r>
          </w:p>
          <w:p w14:paraId="61600E98" w14:textId="2EDCCAFB" w:rsidR="6BAF5BC9" w:rsidRDefault="6BAF5BC9" w:rsidP="6BAF5BC9">
            <w:pPr>
              <w:pStyle w:val="ListParagraph"/>
              <w:numPr>
                <w:ilvl w:val="0"/>
                <w:numId w:val="17"/>
              </w:numPr>
              <w:spacing w:after="0"/>
              <w:ind w:left="714" w:hanging="357"/>
              <w:rPr>
                <w:rFonts w:ascii="Aptos" w:eastAsia="Aptos" w:hAnsi="Aptos" w:cs="Aptos"/>
              </w:rPr>
            </w:pPr>
            <w:r w:rsidRPr="6BAF5BC9">
              <w:rPr>
                <w:rFonts w:ascii="Aptos" w:eastAsia="Aptos" w:hAnsi="Aptos" w:cs="Aptos"/>
              </w:rPr>
              <w:t>Union Staff</w:t>
            </w:r>
            <w:r w:rsidRPr="6BAF5BC9">
              <w:rPr>
                <w:rFonts w:ascii="Arial" w:eastAsia="Arial" w:hAnsi="Arial" w:cs="Arial"/>
              </w:rPr>
              <w:t> </w:t>
            </w:r>
            <w:r w:rsidRPr="6BAF5BC9">
              <w:rPr>
                <w:rFonts w:ascii="Aptos" w:eastAsia="Aptos" w:hAnsi="Aptos" w:cs="Aptos"/>
              </w:rPr>
              <w:t> </w:t>
            </w:r>
          </w:p>
          <w:p w14:paraId="206E92CC" w14:textId="6C152C49" w:rsidR="6BAF5BC9" w:rsidRDefault="6BAF5BC9" w:rsidP="6BAF5BC9">
            <w:pPr>
              <w:pStyle w:val="ListParagraph"/>
              <w:numPr>
                <w:ilvl w:val="0"/>
                <w:numId w:val="16"/>
              </w:numPr>
              <w:spacing w:after="0"/>
              <w:ind w:left="714" w:hanging="357"/>
              <w:rPr>
                <w:rFonts w:ascii="Aptos" w:eastAsia="Aptos" w:hAnsi="Aptos" w:cs="Aptos"/>
              </w:rPr>
            </w:pPr>
            <w:r w:rsidRPr="6BAF5BC9">
              <w:rPr>
                <w:rFonts w:ascii="Aptos" w:eastAsia="Aptos" w:hAnsi="Aptos" w:cs="Aptos"/>
              </w:rPr>
              <w:t>Volunteer Officers</w:t>
            </w:r>
            <w:r w:rsidRPr="6BAF5BC9">
              <w:rPr>
                <w:rFonts w:ascii="Arial" w:eastAsia="Arial" w:hAnsi="Arial" w:cs="Arial"/>
              </w:rPr>
              <w:t> </w:t>
            </w:r>
            <w:r w:rsidRPr="6BAF5BC9">
              <w:rPr>
                <w:rFonts w:ascii="Aptos" w:eastAsia="Aptos" w:hAnsi="Aptos" w:cs="Aptos"/>
              </w:rPr>
              <w:t> </w:t>
            </w:r>
          </w:p>
          <w:p w14:paraId="6DB10E0F" w14:textId="4F26B4BF" w:rsidR="6BAF5BC9" w:rsidRDefault="0B368D73" w:rsidP="6BAF5BC9">
            <w:pPr>
              <w:rPr>
                <w:rFonts w:ascii="Aptos" w:eastAsia="Aptos" w:hAnsi="Aptos" w:cs="Aptos"/>
              </w:rPr>
            </w:pPr>
            <w:r w:rsidRPr="15211D4C">
              <w:rPr>
                <w:rFonts w:ascii="Arial" w:eastAsia="Arial" w:hAnsi="Arial" w:cs="Arial"/>
              </w:rPr>
              <w:t> </w:t>
            </w:r>
            <w:r w:rsidRPr="15211D4C">
              <w:rPr>
                <w:rFonts w:ascii="Aptos" w:eastAsia="Aptos" w:hAnsi="Aptos" w:cs="Aptos"/>
              </w:rPr>
              <w:t> </w:t>
            </w:r>
          </w:p>
          <w:p w14:paraId="149C6D7F" w14:textId="57F754E5" w:rsidR="6BAF5BC9" w:rsidRDefault="0B368D73" w:rsidP="6BAF5BC9">
            <w:pPr>
              <w:rPr>
                <w:rFonts w:ascii="Aptos" w:eastAsia="Aptos" w:hAnsi="Aptos" w:cs="Aptos"/>
              </w:rPr>
            </w:pPr>
            <w:r w:rsidRPr="15211D4C">
              <w:rPr>
                <w:rFonts w:ascii="Aptos" w:eastAsia="Aptos" w:hAnsi="Aptos" w:cs="Aptos"/>
                <w:b/>
                <w:bCs/>
                <w:lang w:val="en-US"/>
              </w:rPr>
              <w:t>External:</w:t>
            </w:r>
            <w:r w:rsidRPr="15211D4C">
              <w:rPr>
                <w:rFonts w:ascii="Arial" w:eastAsia="Arial" w:hAnsi="Arial" w:cs="Arial"/>
              </w:rPr>
              <w:t> </w:t>
            </w:r>
            <w:r w:rsidRPr="15211D4C">
              <w:rPr>
                <w:rFonts w:ascii="Aptos" w:eastAsia="Aptos" w:hAnsi="Aptos" w:cs="Aptos"/>
              </w:rPr>
              <w:t> </w:t>
            </w:r>
          </w:p>
          <w:p w14:paraId="14D9D41A" w14:textId="51389E44" w:rsidR="6BAF5BC9" w:rsidRDefault="0B368D73" w:rsidP="6BAF5BC9">
            <w:pPr>
              <w:pStyle w:val="ListParagraph"/>
              <w:numPr>
                <w:ilvl w:val="0"/>
                <w:numId w:val="14"/>
              </w:numPr>
              <w:spacing w:after="0"/>
              <w:ind w:left="714" w:hanging="357"/>
              <w:rPr>
                <w:rFonts w:ascii="Arial" w:eastAsia="Arial" w:hAnsi="Arial" w:cs="Arial"/>
              </w:rPr>
            </w:pPr>
            <w:r w:rsidRPr="15211D4C">
              <w:rPr>
                <w:rFonts w:ascii="Aptos" w:eastAsia="Aptos" w:hAnsi="Aptos" w:cs="Aptos"/>
              </w:rPr>
              <w:t>National Union of Students (NUS)</w:t>
            </w:r>
            <w:r w:rsidRPr="15211D4C">
              <w:rPr>
                <w:rFonts w:ascii="Arial" w:eastAsia="Arial" w:hAnsi="Arial" w:cs="Arial"/>
              </w:rPr>
              <w:t> </w:t>
            </w:r>
          </w:p>
          <w:p w14:paraId="71AB7676" w14:textId="1707888E" w:rsidR="7CC9594C" w:rsidRDefault="47A110D8" w:rsidP="15211D4C">
            <w:pPr>
              <w:pStyle w:val="ListParagraph"/>
              <w:numPr>
                <w:ilvl w:val="0"/>
                <w:numId w:val="14"/>
              </w:numPr>
              <w:spacing w:after="0"/>
              <w:ind w:left="714" w:hanging="357"/>
              <w:rPr>
                <w:rFonts w:ascii="Arial" w:eastAsia="Arial" w:hAnsi="Arial" w:cs="Arial"/>
              </w:rPr>
            </w:pPr>
            <w:r w:rsidRPr="7464F75B">
              <w:rPr>
                <w:rFonts w:ascii="Arial" w:eastAsia="Arial" w:hAnsi="Arial" w:cs="Arial"/>
              </w:rPr>
              <w:t>CREW</w:t>
            </w:r>
          </w:p>
          <w:p w14:paraId="198EB96C" w14:textId="0F409A88" w:rsidR="7B823B13" w:rsidRDefault="7B823B13" w:rsidP="7464F75B">
            <w:pPr>
              <w:pStyle w:val="ListParagraph"/>
              <w:numPr>
                <w:ilvl w:val="0"/>
                <w:numId w:val="14"/>
              </w:numPr>
              <w:spacing w:after="0"/>
              <w:ind w:left="714" w:hanging="357"/>
            </w:pPr>
            <w:r w:rsidRPr="7464F75B">
              <w:rPr>
                <w:rFonts w:ascii="Arial" w:eastAsia="Arial" w:hAnsi="Arial" w:cs="Arial"/>
                <w:color w:val="000000" w:themeColor="text1"/>
              </w:rPr>
              <w:t>Students Organising for Sustainability (SOS-UK)</w:t>
            </w:r>
          </w:p>
          <w:p w14:paraId="3B462B6E" w14:textId="3FC3751F" w:rsidR="6BAF5BC9" w:rsidRDefault="6BAF5BC9" w:rsidP="6BAF5BC9">
            <w:pPr>
              <w:spacing w:after="0"/>
              <w:rPr>
                <w:rFonts w:ascii="Arial" w:eastAsia="Arial" w:hAnsi="Arial" w:cs="Arial"/>
              </w:rPr>
            </w:pPr>
          </w:p>
          <w:p w14:paraId="6CF7BF0F" w14:textId="11F789E9" w:rsidR="6BAF5BC9" w:rsidRDefault="6BAF5BC9" w:rsidP="6BAF5BC9">
            <w:pPr>
              <w:spacing w:after="0"/>
              <w:rPr>
                <w:rFonts w:ascii="Aptos" w:eastAsia="Aptos" w:hAnsi="Aptos" w:cs="Aptos"/>
              </w:rPr>
            </w:pPr>
            <w:r w:rsidRPr="6BAF5BC9">
              <w:rPr>
                <w:rFonts w:ascii="Aptos" w:eastAsia="Aptos" w:hAnsi="Aptos" w:cs="Aptos"/>
              </w:rPr>
              <w:t> </w:t>
            </w:r>
          </w:p>
          <w:p w14:paraId="5EC7DC5E" w14:textId="7087EE17" w:rsidR="6BAF5BC9" w:rsidRDefault="6BAF5BC9" w:rsidP="6BAF5BC9">
            <w:pPr>
              <w:rPr>
                <w:rFonts w:ascii="Aptos" w:eastAsia="Aptos" w:hAnsi="Aptos" w:cs="Aptos"/>
              </w:rPr>
            </w:pPr>
            <w:r w:rsidRPr="6BAF5BC9">
              <w:rPr>
                <w:rFonts w:ascii="Aptos" w:eastAsia="Aptos" w:hAnsi="Aptos" w:cs="Aptos"/>
                <w:b/>
                <w:bCs/>
                <w:u w:val="single"/>
                <w:lang w:val="en-US"/>
              </w:rPr>
              <w:t>General</w:t>
            </w:r>
            <w:r w:rsidRPr="6BAF5BC9">
              <w:rPr>
                <w:rFonts w:ascii="Arial" w:eastAsia="Arial" w:hAnsi="Arial" w:cs="Arial"/>
              </w:rPr>
              <w:t> </w:t>
            </w:r>
            <w:r w:rsidRPr="6BAF5BC9">
              <w:rPr>
                <w:rFonts w:ascii="Aptos" w:eastAsia="Aptos" w:hAnsi="Aptos" w:cs="Aptos"/>
              </w:rPr>
              <w:t> </w:t>
            </w:r>
          </w:p>
          <w:p w14:paraId="64E5795C" w14:textId="77777777" w:rsidR="00E44CCF" w:rsidRPr="00E44CCF" w:rsidRDefault="00E44CCF" w:rsidP="00E44CCF">
            <w:pPr>
              <w:pStyle w:val="Body"/>
              <w:spacing w:line="360" w:lineRule="auto"/>
              <w:rPr>
                <w:rFonts w:asciiTheme="minorHAnsi" w:hAnsiTheme="minorHAnsi" w:cstheme="minorHAnsi"/>
                <w:color w:val="auto"/>
                <w:sz w:val="24"/>
                <w:szCs w:val="24"/>
                <w:lang w:val="en-US"/>
              </w:rPr>
            </w:pPr>
            <w:r w:rsidRPr="00E44CCF">
              <w:rPr>
                <w:rFonts w:asciiTheme="minorHAnsi" w:hAnsiTheme="minorHAnsi" w:cstheme="minorHAnsi"/>
                <w:color w:val="auto"/>
                <w:sz w:val="24"/>
                <w:szCs w:val="24"/>
                <w:lang w:val="en-US"/>
              </w:rPr>
              <w:t xml:space="preserve">This role includes responsibility for abiding by the Union’s sustainability, social justice and EDI priorities through active involvement in the Green Impact Students’ Union (GISU) process and continuous improvement activities. </w:t>
            </w:r>
          </w:p>
          <w:p w14:paraId="526D9DBB" w14:textId="77777777" w:rsidR="00E44CCF" w:rsidRPr="00E44CCF" w:rsidRDefault="00E44CCF" w:rsidP="00E44CCF">
            <w:pPr>
              <w:pStyle w:val="Body"/>
              <w:spacing w:line="360" w:lineRule="auto"/>
              <w:rPr>
                <w:rFonts w:asciiTheme="minorHAnsi" w:hAnsiTheme="minorHAnsi" w:cstheme="minorHAnsi"/>
                <w:color w:val="auto"/>
                <w:sz w:val="24"/>
                <w:szCs w:val="24"/>
                <w:lang w:val="en-US"/>
              </w:rPr>
            </w:pPr>
            <w:r w:rsidRPr="00E44CCF">
              <w:rPr>
                <w:rFonts w:asciiTheme="minorHAnsi" w:hAnsiTheme="minorHAnsi" w:cstheme="minorHAnsi"/>
                <w:color w:val="auto"/>
                <w:sz w:val="24"/>
                <w:szCs w:val="24"/>
                <w:lang w:val="en-US"/>
              </w:rPr>
              <w:t xml:space="preserve">All Stirling Students’ Union team members are expected to comply with relevant legislation that affects the workplace; to carry out any other appropriate duties which may be considered necessary; abide by the policies and constitution of the Union and be impartial in respect of its democratic activity; ensure that any and all data is stored, accessed and used in line with relevant Data Protection Legislation. </w:t>
            </w:r>
          </w:p>
          <w:p w14:paraId="41875D10" w14:textId="60B90B70" w:rsidR="6BAF5BC9" w:rsidRDefault="2981942B" w:rsidP="7464F75B">
            <w:pPr>
              <w:spacing w:before="240" w:after="240"/>
              <w:rPr>
                <w:rFonts w:ascii="Aptos" w:eastAsia="Aptos" w:hAnsi="Aptos" w:cs="Aptos"/>
              </w:rPr>
            </w:pPr>
            <w:r w:rsidRPr="7464F75B">
              <w:rPr>
                <w:rFonts w:ascii="Aptos" w:eastAsia="Aptos" w:hAnsi="Aptos" w:cs="Aptos"/>
              </w:rPr>
              <w:t xml:space="preserve"> The You’re Only Young Once Fund is part of Corra Foundation and The Scottish Government’s The Way Forward for Families Partnership.</w:t>
            </w:r>
          </w:p>
        </w:tc>
      </w:tr>
    </w:tbl>
    <w:p w14:paraId="3C89A8E3" w14:textId="013FF234" w:rsidR="00EF378C" w:rsidRDefault="101962D7" w:rsidP="6BAF5BC9">
      <w:pPr>
        <w:rPr>
          <w:rFonts w:ascii="Aptos" w:eastAsia="Aptos" w:hAnsi="Aptos" w:cs="Aptos"/>
          <w:color w:val="000000" w:themeColor="text1"/>
        </w:rPr>
      </w:pPr>
      <w:r w:rsidRPr="6BAF5BC9">
        <w:rPr>
          <w:rFonts w:ascii="Arial" w:eastAsia="Arial" w:hAnsi="Arial" w:cs="Arial"/>
          <w:color w:val="000000" w:themeColor="text1"/>
        </w:rPr>
        <w:t> </w:t>
      </w:r>
      <w:r w:rsidRPr="6BAF5BC9">
        <w:rPr>
          <w:rFonts w:ascii="Aptos" w:eastAsia="Aptos" w:hAnsi="Aptos" w:cs="Aptos"/>
          <w:color w:val="000000" w:themeColor="text1"/>
        </w:rPr>
        <w:t> </w:t>
      </w:r>
    </w:p>
    <w:p w14:paraId="77E67494" w14:textId="348C4239" w:rsidR="00EF378C" w:rsidRDefault="101962D7" w:rsidP="6BAF5BC9">
      <w:pPr>
        <w:rPr>
          <w:rFonts w:ascii="Aptos" w:eastAsia="Aptos" w:hAnsi="Aptos" w:cs="Aptos"/>
          <w:color w:val="000000" w:themeColor="text1"/>
        </w:rPr>
      </w:pPr>
      <w:r w:rsidRPr="6BAF5BC9">
        <w:rPr>
          <w:rFonts w:ascii="Aptos" w:eastAsia="Aptos" w:hAnsi="Aptos" w:cs="Aptos"/>
          <w:b/>
          <w:bCs/>
          <w:color w:val="000000" w:themeColor="text1"/>
          <w:u w:val="single"/>
          <w:lang w:val="en-US"/>
        </w:rPr>
        <w:t>Notes</w:t>
      </w:r>
      <w:r w:rsidRPr="6BAF5BC9">
        <w:rPr>
          <w:rFonts w:ascii="Arial" w:eastAsia="Arial" w:hAnsi="Arial" w:cs="Arial"/>
          <w:color w:val="000000" w:themeColor="text1"/>
        </w:rPr>
        <w:t> </w:t>
      </w:r>
      <w:r w:rsidRPr="6BAF5BC9">
        <w:rPr>
          <w:rFonts w:ascii="Aptos" w:eastAsia="Aptos" w:hAnsi="Aptos" w:cs="Aptos"/>
          <w:color w:val="000000" w:themeColor="text1"/>
        </w:rPr>
        <w:t> </w:t>
      </w:r>
    </w:p>
    <w:p w14:paraId="4917386B" w14:textId="65F96D7B" w:rsidR="00EF378C" w:rsidRDefault="101962D7" w:rsidP="15211D4C">
      <w:pPr>
        <w:rPr>
          <w:rFonts w:ascii="Aptos" w:eastAsia="Aptos" w:hAnsi="Aptos" w:cs="Aptos"/>
          <w:color w:val="000000" w:themeColor="text1"/>
        </w:rPr>
      </w:pPr>
      <w:r w:rsidRPr="15211D4C">
        <w:rPr>
          <w:rFonts w:ascii="Aptos" w:eastAsia="Aptos" w:hAnsi="Aptos" w:cs="Aptos"/>
          <w:color w:val="000000" w:themeColor="text1"/>
          <w:lang w:val="en-US"/>
        </w:rPr>
        <w:t xml:space="preserve">The hours for this post will be </w:t>
      </w:r>
      <w:r w:rsidR="20CD8262" w:rsidRPr="15211D4C">
        <w:rPr>
          <w:rFonts w:ascii="Aptos" w:eastAsia="Aptos" w:hAnsi="Aptos" w:cs="Aptos"/>
          <w:color w:val="000000" w:themeColor="text1"/>
          <w:lang w:val="en-US"/>
        </w:rPr>
        <w:t xml:space="preserve">260 hours </w:t>
      </w:r>
      <w:r w:rsidRPr="15211D4C">
        <w:rPr>
          <w:rFonts w:ascii="Aptos" w:eastAsia="Aptos" w:hAnsi="Aptos" w:cs="Aptos"/>
          <w:color w:val="000000" w:themeColor="text1"/>
          <w:lang w:val="en-US"/>
        </w:rPr>
        <w:t xml:space="preserve">per annum. </w:t>
      </w:r>
      <w:r w:rsidR="09924C51" w:rsidRPr="15211D4C">
        <w:rPr>
          <w:rFonts w:ascii="Aptos" w:eastAsia="Aptos" w:hAnsi="Aptos" w:cs="Aptos"/>
          <w:color w:val="000000" w:themeColor="text1"/>
          <w:lang w:val="en-US"/>
        </w:rPr>
        <w:t>Harm Reduction Intern</w:t>
      </w:r>
      <w:r w:rsidRPr="15211D4C">
        <w:rPr>
          <w:rFonts w:ascii="Aptos" w:eastAsia="Aptos" w:hAnsi="Aptos" w:cs="Aptos"/>
          <w:color w:val="000000" w:themeColor="text1"/>
          <w:lang w:val="en-US"/>
        </w:rPr>
        <w:t xml:space="preserve"> will be required to work independently and it will therefore be necessary to keep an accurate record of their working hours. This will have to be reported to the Student Representation Coordinator monthly.</w:t>
      </w:r>
      <w:r w:rsidRPr="15211D4C">
        <w:rPr>
          <w:rFonts w:ascii="Aptos" w:eastAsia="Aptos" w:hAnsi="Aptos" w:cs="Aptos"/>
          <w:color w:val="000000" w:themeColor="text1"/>
        </w:rPr>
        <w:t> </w:t>
      </w:r>
      <w:r w:rsidR="00E44CCF">
        <w:rPr>
          <w:rFonts w:ascii="Aptos" w:eastAsia="Aptos" w:hAnsi="Aptos" w:cs="Aptos"/>
          <w:color w:val="000000" w:themeColor="text1"/>
        </w:rPr>
        <w:t xml:space="preserve"> </w:t>
      </w:r>
      <w:r w:rsidRPr="15211D4C">
        <w:rPr>
          <w:rFonts w:ascii="Aptos" w:eastAsia="Aptos" w:hAnsi="Aptos" w:cs="Aptos"/>
          <w:color w:val="000000" w:themeColor="text1"/>
          <w:lang w:val="en-US"/>
        </w:rPr>
        <w:t xml:space="preserve">This job description is correct as of </w:t>
      </w:r>
      <w:r w:rsidR="29207107" w:rsidRPr="15211D4C">
        <w:rPr>
          <w:rFonts w:ascii="Aptos" w:eastAsia="Aptos" w:hAnsi="Aptos" w:cs="Aptos"/>
          <w:color w:val="000000" w:themeColor="text1"/>
          <w:lang w:val="en-US"/>
        </w:rPr>
        <w:t>11</w:t>
      </w:r>
      <w:r w:rsidR="29207107" w:rsidRPr="15211D4C">
        <w:rPr>
          <w:rFonts w:ascii="Aptos" w:eastAsia="Aptos" w:hAnsi="Aptos" w:cs="Aptos"/>
          <w:color w:val="000000" w:themeColor="text1"/>
          <w:vertAlign w:val="superscript"/>
          <w:lang w:val="en-US"/>
        </w:rPr>
        <w:t>th</w:t>
      </w:r>
      <w:r w:rsidR="29207107" w:rsidRPr="15211D4C">
        <w:rPr>
          <w:rFonts w:ascii="Aptos" w:eastAsia="Aptos" w:hAnsi="Aptos" w:cs="Aptos"/>
          <w:color w:val="000000" w:themeColor="text1"/>
          <w:lang w:val="en-US"/>
        </w:rPr>
        <w:t xml:space="preserve"> December</w:t>
      </w:r>
      <w:r w:rsidRPr="15211D4C">
        <w:rPr>
          <w:rFonts w:ascii="Aptos" w:eastAsia="Aptos" w:hAnsi="Aptos" w:cs="Aptos"/>
          <w:color w:val="000000" w:themeColor="text1"/>
          <w:lang w:val="en-US"/>
        </w:rPr>
        <w:t xml:space="preserve"> 2025 and shall be updated as and when required. It should not be regarded as exhaustive or exclusive and duties may change from time to time.</w:t>
      </w:r>
      <w:r w:rsidRPr="15211D4C">
        <w:rPr>
          <w:rFonts w:ascii="Arial" w:eastAsia="Arial" w:hAnsi="Arial" w:cs="Arial"/>
          <w:color w:val="000000" w:themeColor="text1"/>
        </w:rPr>
        <w:t> </w:t>
      </w:r>
      <w:r w:rsidRPr="15211D4C">
        <w:rPr>
          <w:rFonts w:ascii="Aptos" w:eastAsia="Aptos" w:hAnsi="Aptos" w:cs="Aptos"/>
          <w:color w:val="000000" w:themeColor="text1"/>
        </w:rPr>
        <w:t> </w:t>
      </w:r>
    </w:p>
    <w:p w14:paraId="2F9678CE" w14:textId="158A0243" w:rsidR="00EF378C" w:rsidRDefault="101962D7" w:rsidP="6BAF5BC9">
      <w:pPr>
        <w:rPr>
          <w:rFonts w:ascii="Aptos" w:eastAsia="Aptos" w:hAnsi="Aptos" w:cs="Aptos"/>
          <w:color w:val="000000" w:themeColor="text1"/>
        </w:rPr>
      </w:pPr>
      <w:r w:rsidRPr="6BAF5BC9">
        <w:rPr>
          <w:rFonts w:ascii="Arial" w:eastAsia="Arial" w:hAnsi="Arial" w:cs="Arial"/>
          <w:color w:val="000000" w:themeColor="text1"/>
        </w:rPr>
        <w:lastRenderedPageBreak/>
        <w:t> </w:t>
      </w:r>
      <w:r w:rsidRPr="6BAF5BC9">
        <w:rPr>
          <w:rFonts w:ascii="Aptos" w:eastAsia="Aptos" w:hAnsi="Aptos" w:cs="Aptos"/>
          <w:b/>
          <w:bCs/>
          <w:color w:val="000000" w:themeColor="text1"/>
          <w:lang w:val="en-US"/>
        </w:rPr>
        <w:t>PERSON SPECIFICATION</w:t>
      </w:r>
      <w:r w:rsidRPr="6BAF5BC9">
        <w:rPr>
          <w:rFonts w:ascii="Arial" w:eastAsia="Arial" w:hAnsi="Arial" w:cs="Arial"/>
          <w:color w:val="000000" w:themeColor="text1"/>
        </w:rPr>
        <w:t> </w:t>
      </w:r>
      <w:r w:rsidRPr="6BAF5BC9">
        <w:rPr>
          <w:rFonts w:ascii="Aptos" w:eastAsia="Aptos" w:hAnsi="Aptos" w:cs="Aptos"/>
          <w:color w:val="000000" w:themeColor="text1"/>
        </w:rPr>
        <w:t>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68"/>
        <w:gridCol w:w="5468"/>
        <w:gridCol w:w="1574"/>
      </w:tblGrid>
      <w:tr w:rsidR="6BAF5BC9" w14:paraId="356926DB" w14:textId="77777777" w:rsidTr="15211D4C">
        <w:trPr>
          <w:trHeight w:val="300"/>
        </w:trPr>
        <w:tc>
          <w:tcPr>
            <w:tcW w:w="1935" w:type="dxa"/>
            <w:tcBorders>
              <w:top w:val="single" w:sz="6" w:space="0" w:color="auto"/>
              <w:left w:val="single" w:sz="6" w:space="0" w:color="auto"/>
              <w:bottom w:val="single" w:sz="6" w:space="0" w:color="auto"/>
              <w:right w:val="single" w:sz="6" w:space="0" w:color="auto"/>
            </w:tcBorders>
            <w:vAlign w:val="center"/>
          </w:tcPr>
          <w:p w14:paraId="0E0AF236" w14:textId="70DE11BE" w:rsidR="6BAF5BC9" w:rsidRDefault="6BAF5BC9" w:rsidP="6BAF5BC9">
            <w:pPr>
              <w:jc w:val="center"/>
              <w:rPr>
                <w:rFonts w:ascii="Arial" w:eastAsia="Arial" w:hAnsi="Arial" w:cs="Arial"/>
              </w:rPr>
            </w:pPr>
            <w:r w:rsidRPr="6BAF5BC9">
              <w:rPr>
                <w:rFonts w:ascii="Aptos" w:eastAsia="Aptos" w:hAnsi="Aptos" w:cs="Aptos"/>
                <w:b/>
                <w:bCs/>
                <w:lang w:val="en-US"/>
              </w:rPr>
              <w:t>Element</w:t>
            </w:r>
            <w:r w:rsidRPr="6BAF5BC9">
              <w:rPr>
                <w:rFonts w:ascii="Arial" w:eastAsia="Arial" w:hAnsi="Arial" w:cs="Arial"/>
              </w:rPr>
              <w:t> </w:t>
            </w:r>
          </w:p>
        </w:tc>
        <w:tc>
          <w:tcPr>
            <w:tcW w:w="5475" w:type="dxa"/>
            <w:tcBorders>
              <w:top w:val="single" w:sz="6" w:space="0" w:color="auto"/>
              <w:left w:val="single" w:sz="6" w:space="0" w:color="auto"/>
              <w:bottom w:val="single" w:sz="6" w:space="0" w:color="auto"/>
              <w:right w:val="single" w:sz="6" w:space="0" w:color="auto"/>
            </w:tcBorders>
            <w:vAlign w:val="center"/>
          </w:tcPr>
          <w:p w14:paraId="4F0A31B7" w14:textId="7E376E60" w:rsidR="6BAF5BC9" w:rsidRDefault="6BAF5BC9" w:rsidP="6BAF5BC9">
            <w:pPr>
              <w:jc w:val="center"/>
              <w:rPr>
                <w:rFonts w:ascii="Arial" w:eastAsia="Arial" w:hAnsi="Arial" w:cs="Arial"/>
              </w:rPr>
            </w:pPr>
            <w:r w:rsidRPr="6BAF5BC9">
              <w:rPr>
                <w:rFonts w:ascii="Aptos" w:eastAsia="Aptos" w:hAnsi="Aptos" w:cs="Aptos"/>
                <w:b/>
                <w:bCs/>
                <w:lang w:val="en-US"/>
              </w:rPr>
              <w:t>Criteria</w:t>
            </w:r>
            <w:r w:rsidRPr="6BAF5BC9">
              <w:rPr>
                <w:rFonts w:ascii="Arial" w:eastAsia="Arial" w:hAnsi="Arial" w:cs="Arial"/>
              </w:rPr>
              <w:t> </w:t>
            </w:r>
          </w:p>
        </w:tc>
        <w:tc>
          <w:tcPr>
            <w:tcW w:w="1575" w:type="dxa"/>
            <w:tcBorders>
              <w:top w:val="single" w:sz="6" w:space="0" w:color="auto"/>
              <w:left w:val="single" w:sz="6" w:space="0" w:color="auto"/>
              <w:bottom w:val="single" w:sz="6" w:space="0" w:color="auto"/>
              <w:right w:val="single" w:sz="6" w:space="0" w:color="auto"/>
            </w:tcBorders>
            <w:vAlign w:val="center"/>
          </w:tcPr>
          <w:p w14:paraId="151FB588" w14:textId="52C9DA01" w:rsidR="6BAF5BC9" w:rsidRDefault="6BAF5BC9" w:rsidP="6BAF5BC9">
            <w:pPr>
              <w:jc w:val="center"/>
              <w:rPr>
                <w:rFonts w:ascii="Arial" w:eastAsia="Arial" w:hAnsi="Arial" w:cs="Arial"/>
              </w:rPr>
            </w:pPr>
            <w:r w:rsidRPr="6BAF5BC9">
              <w:rPr>
                <w:rFonts w:ascii="Aptos" w:eastAsia="Aptos" w:hAnsi="Aptos" w:cs="Aptos"/>
                <w:b/>
                <w:bCs/>
                <w:lang w:val="en-US"/>
              </w:rPr>
              <w:t>Essential (E) or Desirable (D)</w:t>
            </w:r>
            <w:r w:rsidRPr="6BAF5BC9">
              <w:rPr>
                <w:rFonts w:ascii="Arial" w:eastAsia="Arial" w:hAnsi="Arial" w:cs="Arial"/>
              </w:rPr>
              <w:t> </w:t>
            </w:r>
          </w:p>
        </w:tc>
      </w:tr>
      <w:tr w:rsidR="6BAF5BC9" w14:paraId="2D3458F4" w14:textId="77777777" w:rsidTr="15211D4C">
        <w:trPr>
          <w:trHeight w:val="300"/>
        </w:trPr>
        <w:tc>
          <w:tcPr>
            <w:tcW w:w="1935" w:type="dxa"/>
            <w:vMerge w:val="restart"/>
            <w:tcBorders>
              <w:top w:val="single" w:sz="6" w:space="0" w:color="auto"/>
              <w:left w:val="single" w:sz="6" w:space="0" w:color="auto"/>
              <w:bottom w:val="single" w:sz="6" w:space="0" w:color="auto"/>
              <w:right w:val="single" w:sz="6" w:space="0" w:color="auto"/>
            </w:tcBorders>
            <w:vAlign w:val="center"/>
          </w:tcPr>
          <w:p w14:paraId="602A321B" w14:textId="4F0345D4" w:rsidR="6BAF5BC9" w:rsidRDefault="6BAF5BC9" w:rsidP="6BAF5BC9">
            <w:pPr>
              <w:jc w:val="center"/>
              <w:rPr>
                <w:rFonts w:ascii="Arial" w:eastAsia="Arial" w:hAnsi="Arial" w:cs="Arial"/>
              </w:rPr>
            </w:pPr>
            <w:r w:rsidRPr="6BAF5BC9">
              <w:rPr>
                <w:rFonts w:ascii="Aptos" w:eastAsia="Aptos" w:hAnsi="Aptos" w:cs="Aptos"/>
                <w:lang w:val="en-US"/>
              </w:rPr>
              <w:t>Communication</w:t>
            </w:r>
            <w:r w:rsidRPr="6BAF5BC9">
              <w:rPr>
                <w:rFonts w:ascii="Arial" w:eastAsia="Arial" w:hAnsi="Arial" w:cs="Arial"/>
              </w:rPr>
              <w:t> </w:t>
            </w:r>
          </w:p>
        </w:tc>
        <w:tc>
          <w:tcPr>
            <w:tcW w:w="5475" w:type="dxa"/>
            <w:tcBorders>
              <w:top w:val="single" w:sz="6" w:space="0" w:color="auto"/>
              <w:left w:val="single" w:sz="6" w:space="0" w:color="auto"/>
              <w:bottom w:val="single" w:sz="6" w:space="0" w:color="auto"/>
              <w:right w:val="single" w:sz="6" w:space="0" w:color="auto"/>
            </w:tcBorders>
          </w:tcPr>
          <w:p w14:paraId="277BF90A" w14:textId="7509BC2C" w:rsidR="6BAF5BC9" w:rsidRDefault="6BAF5BC9" w:rsidP="6BAF5BC9">
            <w:pPr>
              <w:rPr>
                <w:rFonts w:ascii="Aptos" w:eastAsia="Aptos" w:hAnsi="Aptos" w:cs="Aptos"/>
              </w:rPr>
            </w:pPr>
            <w:r w:rsidRPr="6BAF5BC9">
              <w:rPr>
                <w:rFonts w:ascii="Aptos" w:eastAsia="Aptos" w:hAnsi="Aptos" w:cs="Aptos"/>
                <w:lang w:val="en-US"/>
              </w:rPr>
              <w:t>Able to breakdown and communicate complex issues in an easily understandable way</w:t>
            </w:r>
            <w:r w:rsidRPr="6BAF5BC9">
              <w:rPr>
                <w:rFonts w:ascii="Arial" w:eastAsia="Arial" w:hAnsi="Arial" w:cs="Arial"/>
              </w:rPr>
              <w:t> </w:t>
            </w:r>
            <w:r w:rsidRPr="6BAF5BC9">
              <w:rPr>
                <w:rFonts w:ascii="Aptos" w:eastAsia="Aptos" w:hAnsi="Aptos" w:cs="Aptos"/>
              </w:rPr>
              <w:t> </w:t>
            </w:r>
          </w:p>
        </w:tc>
        <w:tc>
          <w:tcPr>
            <w:tcW w:w="1575" w:type="dxa"/>
            <w:tcBorders>
              <w:top w:val="single" w:sz="6" w:space="0" w:color="auto"/>
              <w:left w:val="single" w:sz="6" w:space="0" w:color="auto"/>
              <w:bottom w:val="single" w:sz="6" w:space="0" w:color="auto"/>
              <w:right w:val="single" w:sz="6" w:space="0" w:color="auto"/>
            </w:tcBorders>
            <w:vAlign w:val="center"/>
          </w:tcPr>
          <w:p w14:paraId="343188E9" w14:textId="2DA74880" w:rsidR="6BAF5BC9" w:rsidRDefault="6BAF5BC9" w:rsidP="6BAF5BC9">
            <w:pPr>
              <w:jc w:val="center"/>
              <w:rPr>
                <w:rFonts w:ascii="Arial" w:eastAsia="Arial" w:hAnsi="Arial" w:cs="Arial"/>
              </w:rPr>
            </w:pPr>
            <w:r w:rsidRPr="6BAF5BC9">
              <w:rPr>
                <w:rFonts w:ascii="Aptos" w:eastAsia="Aptos" w:hAnsi="Aptos" w:cs="Aptos"/>
                <w:lang w:val="en-US"/>
              </w:rPr>
              <w:t>E</w:t>
            </w:r>
            <w:r w:rsidRPr="6BAF5BC9">
              <w:rPr>
                <w:rFonts w:ascii="Arial" w:eastAsia="Arial" w:hAnsi="Arial" w:cs="Arial"/>
              </w:rPr>
              <w:t> </w:t>
            </w:r>
          </w:p>
        </w:tc>
      </w:tr>
      <w:tr w:rsidR="6BAF5BC9" w14:paraId="12C53416" w14:textId="77777777" w:rsidTr="15211D4C">
        <w:trPr>
          <w:trHeight w:val="300"/>
        </w:trPr>
        <w:tc>
          <w:tcPr>
            <w:tcW w:w="1935" w:type="dxa"/>
            <w:vMerge/>
            <w:vAlign w:val="center"/>
          </w:tcPr>
          <w:p w14:paraId="04BC7F49" w14:textId="77777777" w:rsidR="00682EC0" w:rsidRDefault="00682EC0"/>
        </w:tc>
        <w:tc>
          <w:tcPr>
            <w:tcW w:w="5475" w:type="dxa"/>
            <w:tcBorders>
              <w:top w:val="single" w:sz="6" w:space="0" w:color="auto"/>
              <w:left w:val="single" w:sz="6" w:space="0" w:color="auto"/>
              <w:bottom w:val="single" w:sz="6" w:space="0" w:color="auto"/>
              <w:right w:val="single" w:sz="6" w:space="0" w:color="auto"/>
            </w:tcBorders>
          </w:tcPr>
          <w:p w14:paraId="73A2A58A" w14:textId="29FA5BF6" w:rsidR="6BAF5BC9" w:rsidRDefault="6BAF5BC9" w:rsidP="6BAF5BC9">
            <w:pPr>
              <w:rPr>
                <w:rFonts w:ascii="Aptos" w:eastAsia="Aptos" w:hAnsi="Aptos" w:cs="Aptos"/>
              </w:rPr>
            </w:pPr>
            <w:r w:rsidRPr="6BAF5BC9">
              <w:rPr>
                <w:rFonts w:ascii="Aptos" w:eastAsia="Aptos" w:hAnsi="Aptos" w:cs="Aptos"/>
                <w:lang w:val="en-US"/>
              </w:rPr>
              <w:t>Confident in communicating and working in partnership with a wide range of individuals and groups</w:t>
            </w:r>
            <w:r w:rsidRPr="6BAF5BC9">
              <w:rPr>
                <w:rFonts w:ascii="Arial" w:eastAsia="Arial" w:hAnsi="Arial" w:cs="Arial"/>
              </w:rPr>
              <w:t> </w:t>
            </w:r>
            <w:r w:rsidRPr="6BAF5BC9">
              <w:rPr>
                <w:rFonts w:ascii="Aptos" w:eastAsia="Aptos" w:hAnsi="Aptos" w:cs="Aptos"/>
              </w:rPr>
              <w:t> </w:t>
            </w:r>
          </w:p>
        </w:tc>
        <w:tc>
          <w:tcPr>
            <w:tcW w:w="1575" w:type="dxa"/>
            <w:tcBorders>
              <w:top w:val="single" w:sz="6" w:space="0" w:color="auto"/>
              <w:left w:val="single" w:sz="6" w:space="0" w:color="auto"/>
              <w:bottom w:val="single" w:sz="6" w:space="0" w:color="auto"/>
              <w:right w:val="single" w:sz="6" w:space="0" w:color="auto"/>
            </w:tcBorders>
            <w:vAlign w:val="center"/>
          </w:tcPr>
          <w:p w14:paraId="4127E5A7" w14:textId="0B2D09DA" w:rsidR="6BAF5BC9" w:rsidRDefault="6BAF5BC9" w:rsidP="6BAF5BC9">
            <w:pPr>
              <w:jc w:val="center"/>
              <w:rPr>
                <w:rFonts w:ascii="Arial" w:eastAsia="Arial" w:hAnsi="Arial" w:cs="Arial"/>
              </w:rPr>
            </w:pPr>
            <w:r w:rsidRPr="6BAF5BC9">
              <w:rPr>
                <w:rFonts w:ascii="Aptos" w:eastAsia="Aptos" w:hAnsi="Aptos" w:cs="Aptos"/>
                <w:lang w:val="en-US"/>
              </w:rPr>
              <w:t>E</w:t>
            </w:r>
            <w:r w:rsidRPr="6BAF5BC9">
              <w:rPr>
                <w:rFonts w:ascii="Arial" w:eastAsia="Arial" w:hAnsi="Arial" w:cs="Arial"/>
              </w:rPr>
              <w:t> </w:t>
            </w:r>
          </w:p>
        </w:tc>
      </w:tr>
      <w:tr w:rsidR="6BAF5BC9" w14:paraId="5E5972C3" w14:textId="77777777" w:rsidTr="15211D4C">
        <w:trPr>
          <w:trHeight w:val="300"/>
        </w:trPr>
        <w:tc>
          <w:tcPr>
            <w:tcW w:w="1935" w:type="dxa"/>
            <w:vMerge/>
            <w:vAlign w:val="center"/>
          </w:tcPr>
          <w:p w14:paraId="46E7260E" w14:textId="77777777" w:rsidR="00682EC0" w:rsidRDefault="00682EC0"/>
        </w:tc>
        <w:tc>
          <w:tcPr>
            <w:tcW w:w="5475" w:type="dxa"/>
            <w:tcBorders>
              <w:top w:val="single" w:sz="6" w:space="0" w:color="auto"/>
              <w:left w:val="single" w:sz="6" w:space="0" w:color="auto"/>
              <w:bottom w:val="single" w:sz="6" w:space="0" w:color="auto"/>
              <w:right w:val="single" w:sz="6" w:space="0" w:color="auto"/>
            </w:tcBorders>
          </w:tcPr>
          <w:p w14:paraId="46CEEDA0" w14:textId="2DB73FF3" w:rsidR="6BAF5BC9" w:rsidRDefault="6BAF5BC9" w:rsidP="6BAF5BC9">
            <w:pPr>
              <w:rPr>
                <w:rFonts w:ascii="Aptos" w:eastAsia="Aptos" w:hAnsi="Aptos" w:cs="Aptos"/>
              </w:rPr>
            </w:pPr>
            <w:r w:rsidRPr="6BAF5BC9">
              <w:rPr>
                <w:rFonts w:ascii="Aptos" w:eastAsia="Aptos" w:hAnsi="Aptos" w:cs="Aptos"/>
                <w:lang w:val="en-US"/>
              </w:rPr>
              <w:t>Able to utilise a number of different means of communication, including social media, to engage with students.</w:t>
            </w:r>
            <w:r w:rsidRPr="6BAF5BC9">
              <w:rPr>
                <w:rFonts w:ascii="Arial" w:eastAsia="Arial" w:hAnsi="Arial" w:cs="Arial"/>
              </w:rPr>
              <w:t> </w:t>
            </w:r>
            <w:r w:rsidRPr="6BAF5BC9">
              <w:rPr>
                <w:rFonts w:ascii="Aptos" w:eastAsia="Aptos" w:hAnsi="Aptos" w:cs="Aptos"/>
              </w:rPr>
              <w:t> </w:t>
            </w:r>
          </w:p>
        </w:tc>
        <w:tc>
          <w:tcPr>
            <w:tcW w:w="1575" w:type="dxa"/>
            <w:tcBorders>
              <w:top w:val="single" w:sz="6" w:space="0" w:color="auto"/>
              <w:left w:val="single" w:sz="6" w:space="0" w:color="auto"/>
              <w:bottom w:val="single" w:sz="6" w:space="0" w:color="auto"/>
              <w:right w:val="single" w:sz="6" w:space="0" w:color="auto"/>
            </w:tcBorders>
            <w:vAlign w:val="center"/>
          </w:tcPr>
          <w:p w14:paraId="39345457" w14:textId="393CD253" w:rsidR="6BAF5BC9" w:rsidRDefault="6BAF5BC9" w:rsidP="6BAF5BC9">
            <w:pPr>
              <w:jc w:val="center"/>
              <w:rPr>
                <w:rFonts w:ascii="Arial" w:eastAsia="Arial" w:hAnsi="Arial" w:cs="Arial"/>
              </w:rPr>
            </w:pPr>
            <w:r w:rsidRPr="6BAF5BC9">
              <w:rPr>
                <w:rFonts w:ascii="Aptos" w:eastAsia="Aptos" w:hAnsi="Aptos" w:cs="Aptos"/>
                <w:lang w:val="en-US"/>
              </w:rPr>
              <w:t>E</w:t>
            </w:r>
            <w:r w:rsidRPr="6BAF5BC9">
              <w:rPr>
                <w:rFonts w:ascii="Arial" w:eastAsia="Arial" w:hAnsi="Arial" w:cs="Arial"/>
              </w:rPr>
              <w:t> </w:t>
            </w:r>
          </w:p>
        </w:tc>
      </w:tr>
      <w:tr w:rsidR="6BAF5BC9" w14:paraId="3FA7AAE6" w14:textId="77777777" w:rsidTr="15211D4C">
        <w:trPr>
          <w:trHeight w:val="300"/>
        </w:trPr>
        <w:tc>
          <w:tcPr>
            <w:tcW w:w="1935" w:type="dxa"/>
            <w:vMerge/>
            <w:vAlign w:val="center"/>
          </w:tcPr>
          <w:p w14:paraId="4E8DFEE4" w14:textId="77777777" w:rsidR="00682EC0" w:rsidRDefault="00682EC0"/>
        </w:tc>
        <w:tc>
          <w:tcPr>
            <w:tcW w:w="5475" w:type="dxa"/>
            <w:tcBorders>
              <w:top w:val="single" w:sz="6" w:space="0" w:color="auto"/>
              <w:left w:val="single" w:sz="6" w:space="0" w:color="auto"/>
              <w:bottom w:val="single" w:sz="6" w:space="0" w:color="auto"/>
              <w:right w:val="single" w:sz="6" w:space="0" w:color="auto"/>
            </w:tcBorders>
          </w:tcPr>
          <w:p w14:paraId="49B4D846" w14:textId="502FC13E" w:rsidR="6BAF5BC9" w:rsidRDefault="6BAF5BC9" w:rsidP="6BAF5BC9">
            <w:pPr>
              <w:rPr>
                <w:rFonts w:ascii="Aptos" w:eastAsia="Aptos" w:hAnsi="Aptos" w:cs="Aptos"/>
              </w:rPr>
            </w:pPr>
            <w:r w:rsidRPr="6BAF5BC9">
              <w:rPr>
                <w:rFonts w:ascii="Aptos" w:eastAsia="Aptos" w:hAnsi="Aptos" w:cs="Aptos"/>
                <w:lang w:val="en-US"/>
              </w:rPr>
              <w:t>Able to use negotiation and compromise to secure a positive outcome for students</w:t>
            </w:r>
            <w:r w:rsidRPr="6BAF5BC9">
              <w:rPr>
                <w:rFonts w:ascii="Arial" w:eastAsia="Arial" w:hAnsi="Arial" w:cs="Arial"/>
              </w:rPr>
              <w:t> </w:t>
            </w:r>
            <w:r w:rsidRPr="6BAF5BC9">
              <w:rPr>
                <w:rFonts w:ascii="Aptos" w:eastAsia="Aptos" w:hAnsi="Aptos" w:cs="Aptos"/>
              </w:rPr>
              <w:t> </w:t>
            </w:r>
          </w:p>
        </w:tc>
        <w:tc>
          <w:tcPr>
            <w:tcW w:w="1575" w:type="dxa"/>
            <w:tcBorders>
              <w:top w:val="single" w:sz="6" w:space="0" w:color="auto"/>
              <w:left w:val="single" w:sz="6" w:space="0" w:color="auto"/>
              <w:bottom w:val="single" w:sz="6" w:space="0" w:color="auto"/>
              <w:right w:val="single" w:sz="6" w:space="0" w:color="auto"/>
            </w:tcBorders>
            <w:vAlign w:val="center"/>
          </w:tcPr>
          <w:p w14:paraId="71484918" w14:textId="7166D5B1" w:rsidR="6BAF5BC9" w:rsidRDefault="6BAF5BC9" w:rsidP="6BAF5BC9">
            <w:pPr>
              <w:jc w:val="center"/>
              <w:rPr>
                <w:rFonts w:ascii="Arial" w:eastAsia="Arial" w:hAnsi="Arial" w:cs="Arial"/>
              </w:rPr>
            </w:pPr>
            <w:r w:rsidRPr="6BAF5BC9">
              <w:rPr>
                <w:rFonts w:ascii="Aptos" w:eastAsia="Aptos" w:hAnsi="Aptos" w:cs="Aptos"/>
                <w:lang w:val="en-US"/>
              </w:rPr>
              <w:t>D</w:t>
            </w:r>
            <w:r w:rsidRPr="6BAF5BC9">
              <w:rPr>
                <w:rFonts w:ascii="Arial" w:eastAsia="Arial" w:hAnsi="Arial" w:cs="Arial"/>
              </w:rPr>
              <w:t> </w:t>
            </w:r>
          </w:p>
        </w:tc>
      </w:tr>
      <w:tr w:rsidR="6BAF5BC9" w14:paraId="6964103E" w14:textId="77777777" w:rsidTr="15211D4C">
        <w:trPr>
          <w:trHeight w:val="300"/>
        </w:trPr>
        <w:tc>
          <w:tcPr>
            <w:tcW w:w="1935" w:type="dxa"/>
            <w:vMerge w:val="restart"/>
            <w:tcBorders>
              <w:top w:val="single" w:sz="6" w:space="0" w:color="auto"/>
              <w:left w:val="single" w:sz="6" w:space="0" w:color="auto"/>
              <w:bottom w:val="single" w:sz="6" w:space="0" w:color="auto"/>
              <w:right w:val="single" w:sz="6" w:space="0" w:color="auto"/>
            </w:tcBorders>
            <w:vAlign w:val="center"/>
          </w:tcPr>
          <w:p w14:paraId="2A4CECBD" w14:textId="7CB21289" w:rsidR="15211D4C" w:rsidRDefault="15211D4C" w:rsidP="15211D4C">
            <w:pPr>
              <w:jc w:val="center"/>
              <w:rPr>
                <w:rFonts w:ascii="Aptos" w:eastAsia="Aptos" w:hAnsi="Aptos" w:cs="Aptos"/>
                <w:lang w:val="en-US"/>
              </w:rPr>
            </w:pPr>
          </w:p>
        </w:tc>
        <w:tc>
          <w:tcPr>
            <w:tcW w:w="5475" w:type="dxa"/>
            <w:tcBorders>
              <w:top w:val="single" w:sz="6" w:space="0" w:color="auto"/>
              <w:left w:val="single" w:sz="6" w:space="0" w:color="auto"/>
              <w:bottom w:val="single" w:sz="6" w:space="0" w:color="auto"/>
              <w:right w:val="single" w:sz="6" w:space="0" w:color="auto"/>
            </w:tcBorders>
          </w:tcPr>
          <w:p w14:paraId="114C7538" w14:textId="06004219" w:rsidR="6BAF5BC9" w:rsidRDefault="6BAF5BC9" w:rsidP="6BAF5BC9">
            <w:pPr>
              <w:rPr>
                <w:rFonts w:ascii="Aptos" w:eastAsia="Aptos" w:hAnsi="Aptos" w:cs="Aptos"/>
              </w:rPr>
            </w:pPr>
            <w:r w:rsidRPr="6BAF5BC9">
              <w:rPr>
                <w:rFonts w:ascii="Aptos" w:eastAsia="Aptos" w:hAnsi="Aptos" w:cs="Aptos"/>
                <w:lang w:val="en-US"/>
              </w:rPr>
              <w:t>Confident in using problem-solving techniques to identify potential solutions to emerging issues</w:t>
            </w:r>
            <w:r w:rsidRPr="6BAF5BC9">
              <w:rPr>
                <w:rFonts w:ascii="Arial" w:eastAsia="Arial" w:hAnsi="Arial" w:cs="Arial"/>
              </w:rPr>
              <w:t> </w:t>
            </w:r>
            <w:r w:rsidRPr="6BAF5BC9">
              <w:rPr>
                <w:rFonts w:ascii="Aptos" w:eastAsia="Aptos" w:hAnsi="Aptos" w:cs="Aptos"/>
              </w:rPr>
              <w:t> </w:t>
            </w:r>
          </w:p>
        </w:tc>
        <w:tc>
          <w:tcPr>
            <w:tcW w:w="1575" w:type="dxa"/>
            <w:tcBorders>
              <w:top w:val="single" w:sz="6" w:space="0" w:color="auto"/>
              <w:left w:val="single" w:sz="6" w:space="0" w:color="auto"/>
              <w:bottom w:val="single" w:sz="6" w:space="0" w:color="auto"/>
              <w:right w:val="single" w:sz="6" w:space="0" w:color="auto"/>
            </w:tcBorders>
            <w:vAlign w:val="center"/>
          </w:tcPr>
          <w:p w14:paraId="7256D919" w14:textId="24AC6E22" w:rsidR="6BAF5BC9" w:rsidRDefault="6BAF5BC9" w:rsidP="6BAF5BC9">
            <w:pPr>
              <w:jc w:val="center"/>
              <w:rPr>
                <w:rFonts w:ascii="Arial" w:eastAsia="Arial" w:hAnsi="Arial" w:cs="Arial"/>
              </w:rPr>
            </w:pPr>
            <w:r w:rsidRPr="6BAF5BC9">
              <w:rPr>
                <w:rFonts w:ascii="Aptos" w:eastAsia="Aptos" w:hAnsi="Aptos" w:cs="Aptos"/>
                <w:lang w:val="en-US"/>
              </w:rPr>
              <w:t>E</w:t>
            </w:r>
            <w:r w:rsidRPr="6BAF5BC9">
              <w:rPr>
                <w:rFonts w:ascii="Arial" w:eastAsia="Arial" w:hAnsi="Arial" w:cs="Arial"/>
              </w:rPr>
              <w:t> </w:t>
            </w:r>
          </w:p>
        </w:tc>
      </w:tr>
      <w:tr w:rsidR="6BAF5BC9" w14:paraId="0225A746" w14:textId="77777777" w:rsidTr="15211D4C">
        <w:trPr>
          <w:trHeight w:val="300"/>
        </w:trPr>
        <w:tc>
          <w:tcPr>
            <w:tcW w:w="1935" w:type="dxa"/>
            <w:vMerge/>
            <w:vAlign w:val="center"/>
          </w:tcPr>
          <w:p w14:paraId="41ADA234" w14:textId="77777777" w:rsidR="00682EC0" w:rsidRDefault="00682EC0"/>
        </w:tc>
        <w:tc>
          <w:tcPr>
            <w:tcW w:w="5475" w:type="dxa"/>
            <w:tcBorders>
              <w:top w:val="single" w:sz="6" w:space="0" w:color="auto"/>
              <w:left w:val="single" w:sz="6" w:space="0" w:color="auto"/>
              <w:bottom w:val="single" w:sz="6" w:space="0" w:color="auto"/>
              <w:right w:val="single" w:sz="6" w:space="0" w:color="auto"/>
            </w:tcBorders>
          </w:tcPr>
          <w:p w14:paraId="7729C302" w14:textId="53090D71" w:rsidR="6BAF5BC9" w:rsidRDefault="0B368D73" w:rsidP="15211D4C">
            <w:pPr>
              <w:rPr>
                <w:rFonts w:ascii="Aptos" w:eastAsia="Aptos" w:hAnsi="Aptos" w:cs="Aptos"/>
              </w:rPr>
            </w:pPr>
            <w:r w:rsidRPr="15211D4C">
              <w:rPr>
                <w:rFonts w:ascii="Aptos" w:eastAsia="Aptos" w:hAnsi="Aptos" w:cs="Aptos"/>
                <w:lang w:val="en-US"/>
              </w:rPr>
              <w:t xml:space="preserve">Able to work individually, and with others, to implement improvements to </w:t>
            </w:r>
            <w:r w:rsidR="2D2CB32B" w:rsidRPr="15211D4C">
              <w:rPr>
                <w:rFonts w:ascii="Aptos" w:eastAsia="Aptos" w:hAnsi="Aptos" w:cs="Aptos"/>
                <w:lang w:val="en-US"/>
              </w:rPr>
              <w:t xml:space="preserve">Stirling </w:t>
            </w:r>
            <w:r w:rsidRPr="15211D4C">
              <w:rPr>
                <w:rFonts w:ascii="Aptos" w:eastAsia="Aptos" w:hAnsi="Aptos" w:cs="Aptos"/>
                <w:lang w:val="en-US"/>
              </w:rPr>
              <w:t>student experience.</w:t>
            </w:r>
            <w:r w:rsidRPr="15211D4C">
              <w:rPr>
                <w:rFonts w:ascii="Arial" w:eastAsia="Arial" w:hAnsi="Arial" w:cs="Arial"/>
                <w:lang w:val="en-US"/>
              </w:rPr>
              <w:t> </w:t>
            </w:r>
            <w:r w:rsidRPr="15211D4C">
              <w:rPr>
                <w:rFonts w:ascii="Arial" w:eastAsia="Arial" w:hAnsi="Arial" w:cs="Arial"/>
              </w:rPr>
              <w:t> </w:t>
            </w:r>
            <w:r w:rsidRPr="15211D4C">
              <w:rPr>
                <w:rFonts w:ascii="Aptos" w:eastAsia="Aptos" w:hAnsi="Aptos" w:cs="Aptos"/>
              </w:rPr>
              <w:t> </w:t>
            </w:r>
          </w:p>
        </w:tc>
        <w:tc>
          <w:tcPr>
            <w:tcW w:w="1575" w:type="dxa"/>
            <w:tcBorders>
              <w:top w:val="single" w:sz="6" w:space="0" w:color="auto"/>
              <w:left w:val="single" w:sz="6" w:space="0" w:color="auto"/>
              <w:bottom w:val="single" w:sz="6" w:space="0" w:color="auto"/>
              <w:right w:val="single" w:sz="6" w:space="0" w:color="auto"/>
            </w:tcBorders>
            <w:vAlign w:val="center"/>
          </w:tcPr>
          <w:p w14:paraId="4233B149" w14:textId="50143064" w:rsidR="6BAF5BC9" w:rsidRDefault="6BAF5BC9" w:rsidP="6BAF5BC9">
            <w:pPr>
              <w:jc w:val="center"/>
              <w:rPr>
                <w:rFonts w:ascii="Arial" w:eastAsia="Arial" w:hAnsi="Arial" w:cs="Arial"/>
              </w:rPr>
            </w:pPr>
            <w:r w:rsidRPr="6BAF5BC9">
              <w:rPr>
                <w:rFonts w:ascii="Aptos" w:eastAsia="Aptos" w:hAnsi="Aptos" w:cs="Aptos"/>
                <w:lang w:val="en-US"/>
              </w:rPr>
              <w:t>E</w:t>
            </w:r>
            <w:r w:rsidRPr="6BAF5BC9">
              <w:rPr>
                <w:rFonts w:ascii="Arial" w:eastAsia="Arial" w:hAnsi="Arial" w:cs="Arial"/>
              </w:rPr>
              <w:t> </w:t>
            </w:r>
          </w:p>
        </w:tc>
      </w:tr>
      <w:tr w:rsidR="6BAF5BC9" w14:paraId="7E42262A" w14:textId="77777777" w:rsidTr="15211D4C">
        <w:trPr>
          <w:trHeight w:val="300"/>
        </w:trPr>
        <w:tc>
          <w:tcPr>
            <w:tcW w:w="1935" w:type="dxa"/>
            <w:vMerge w:val="restart"/>
            <w:tcBorders>
              <w:top w:val="single" w:sz="6" w:space="0" w:color="auto"/>
              <w:left w:val="single" w:sz="6" w:space="0" w:color="auto"/>
              <w:bottom w:val="single" w:sz="6" w:space="0" w:color="auto"/>
              <w:right w:val="single" w:sz="6" w:space="0" w:color="auto"/>
            </w:tcBorders>
            <w:vAlign w:val="center"/>
          </w:tcPr>
          <w:p w14:paraId="48BF11C1" w14:textId="2C27B19D" w:rsidR="6BAF5BC9" w:rsidRDefault="6BAF5BC9" w:rsidP="6BAF5BC9">
            <w:pPr>
              <w:jc w:val="center"/>
              <w:rPr>
                <w:rFonts w:ascii="Arial" w:eastAsia="Arial" w:hAnsi="Arial" w:cs="Arial"/>
              </w:rPr>
            </w:pPr>
            <w:r w:rsidRPr="6BAF5BC9">
              <w:rPr>
                <w:rFonts w:ascii="Aptos" w:eastAsia="Aptos" w:hAnsi="Aptos" w:cs="Aptos"/>
                <w:lang w:val="en-US"/>
              </w:rPr>
              <w:t>Organisation</w:t>
            </w:r>
            <w:r w:rsidRPr="6BAF5BC9">
              <w:rPr>
                <w:rFonts w:ascii="Arial" w:eastAsia="Arial" w:hAnsi="Arial" w:cs="Arial"/>
              </w:rPr>
              <w:t> </w:t>
            </w:r>
          </w:p>
        </w:tc>
        <w:tc>
          <w:tcPr>
            <w:tcW w:w="5475" w:type="dxa"/>
            <w:tcBorders>
              <w:top w:val="single" w:sz="6" w:space="0" w:color="auto"/>
              <w:left w:val="single" w:sz="6" w:space="0" w:color="auto"/>
              <w:bottom w:val="single" w:sz="6" w:space="0" w:color="auto"/>
              <w:right w:val="single" w:sz="6" w:space="0" w:color="auto"/>
            </w:tcBorders>
          </w:tcPr>
          <w:p w14:paraId="091497FD" w14:textId="744916E6" w:rsidR="6BAF5BC9" w:rsidRDefault="6BAF5BC9" w:rsidP="6BAF5BC9">
            <w:pPr>
              <w:rPr>
                <w:rFonts w:ascii="Aptos" w:eastAsia="Aptos" w:hAnsi="Aptos" w:cs="Aptos"/>
              </w:rPr>
            </w:pPr>
            <w:r w:rsidRPr="6BAF5BC9">
              <w:rPr>
                <w:rFonts w:ascii="Aptos" w:eastAsia="Aptos" w:hAnsi="Aptos" w:cs="Aptos"/>
                <w:lang w:val="en-US"/>
              </w:rPr>
              <w:t>Strong time management and organisation skills.</w:t>
            </w:r>
            <w:r w:rsidRPr="6BAF5BC9">
              <w:rPr>
                <w:rFonts w:ascii="Arial" w:eastAsia="Arial" w:hAnsi="Arial" w:cs="Arial"/>
              </w:rPr>
              <w:t> </w:t>
            </w:r>
            <w:r w:rsidRPr="6BAF5BC9">
              <w:rPr>
                <w:rFonts w:ascii="Aptos" w:eastAsia="Aptos" w:hAnsi="Aptos" w:cs="Aptos"/>
              </w:rPr>
              <w:t> </w:t>
            </w:r>
          </w:p>
        </w:tc>
        <w:tc>
          <w:tcPr>
            <w:tcW w:w="1575" w:type="dxa"/>
            <w:tcBorders>
              <w:top w:val="single" w:sz="6" w:space="0" w:color="auto"/>
              <w:left w:val="single" w:sz="6" w:space="0" w:color="auto"/>
              <w:bottom w:val="single" w:sz="6" w:space="0" w:color="auto"/>
              <w:right w:val="single" w:sz="6" w:space="0" w:color="auto"/>
            </w:tcBorders>
            <w:vAlign w:val="center"/>
          </w:tcPr>
          <w:p w14:paraId="019D1FF4" w14:textId="2BD27858" w:rsidR="6BAF5BC9" w:rsidRDefault="6BAF5BC9" w:rsidP="6BAF5BC9">
            <w:pPr>
              <w:jc w:val="center"/>
              <w:rPr>
                <w:rFonts w:ascii="Arial" w:eastAsia="Arial" w:hAnsi="Arial" w:cs="Arial"/>
              </w:rPr>
            </w:pPr>
            <w:r w:rsidRPr="6BAF5BC9">
              <w:rPr>
                <w:rFonts w:ascii="Aptos" w:eastAsia="Aptos" w:hAnsi="Aptos" w:cs="Aptos"/>
                <w:lang w:val="en-US"/>
              </w:rPr>
              <w:t>E</w:t>
            </w:r>
            <w:r w:rsidRPr="6BAF5BC9">
              <w:rPr>
                <w:rFonts w:ascii="Arial" w:eastAsia="Arial" w:hAnsi="Arial" w:cs="Arial"/>
              </w:rPr>
              <w:t> </w:t>
            </w:r>
          </w:p>
        </w:tc>
      </w:tr>
      <w:tr w:rsidR="6BAF5BC9" w14:paraId="1F326BC7" w14:textId="77777777" w:rsidTr="15211D4C">
        <w:trPr>
          <w:trHeight w:val="300"/>
        </w:trPr>
        <w:tc>
          <w:tcPr>
            <w:tcW w:w="1935" w:type="dxa"/>
            <w:vMerge/>
            <w:vAlign w:val="center"/>
          </w:tcPr>
          <w:p w14:paraId="64828C8D" w14:textId="77777777" w:rsidR="00682EC0" w:rsidRDefault="00682EC0"/>
        </w:tc>
        <w:tc>
          <w:tcPr>
            <w:tcW w:w="5475" w:type="dxa"/>
            <w:tcBorders>
              <w:top w:val="single" w:sz="6" w:space="0" w:color="auto"/>
              <w:left w:val="single" w:sz="6" w:space="0" w:color="auto"/>
              <w:bottom w:val="single" w:sz="6" w:space="0" w:color="auto"/>
              <w:right w:val="single" w:sz="6" w:space="0" w:color="auto"/>
            </w:tcBorders>
          </w:tcPr>
          <w:p w14:paraId="7B315549" w14:textId="476CA428" w:rsidR="6BAF5BC9" w:rsidRDefault="6BAF5BC9" w:rsidP="6BAF5BC9">
            <w:pPr>
              <w:rPr>
                <w:rFonts w:ascii="Aptos" w:eastAsia="Aptos" w:hAnsi="Aptos" w:cs="Aptos"/>
              </w:rPr>
            </w:pPr>
            <w:r w:rsidRPr="6BAF5BC9">
              <w:rPr>
                <w:rFonts w:ascii="Aptos" w:eastAsia="Aptos" w:hAnsi="Aptos" w:cs="Aptos"/>
                <w:lang w:val="en-US"/>
              </w:rPr>
              <w:t>Able to manage multiple priorities and commitments to deliver to agreed deadlines</w:t>
            </w:r>
            <w:r w:rsidRPr="6BAF5BC9">
              <w:rPr>
                <w:rFonts w:ascii="Arial" w:eastAsia="Arial" w:hAnsi="Arial" w:cs="Arial"/>
              </w:rPr>
              <w:t> </w:t>
            </w:r>
            <w:r w:rsidRPr="6BAF5BC9">
              <w:rPr>
                <w:rFonts w:ascii="Aptos" w:eastAsia="Aptos" w:hAnsi="Aptos" w:cs="Aptos"/>
              </w:rPr>
              <w:t> </w:t>
            </w:r>
          </w:p>
        </w:tc>
        <w:tc>
          <w:tcPr>
            <w:tcW w:w="1575" w:type="dxa"/>
            <w:tcBorders>
              <w:top w:val="single" w:sz="6" w:space="0" w:color="auto"/>
              <w:left w:val="single" w:sz="6" w:space="0" w:color="auto"/>
              <w:bottom w:val="single" w:sz="6" w:space="0" w:color="auto"/>
              <w:right w:val="single" w:sz="6" w:space="0" w:color="auto"/>
            </w:tcBorders>
            <w:vAlign w:val="center"/>
          </w:tcPr>
          <w:p w14:paraId="48F046C9" w14:textId="60DC5A02" w:rsidR="6BAF5BC9" w:rsidRDefault="6BAF5BC9" w:rsidP="6BAF5BC9">
            <w:pPr>
              <w:jc w:val="center"/>
              <w:rPr>
                <w:rFonts w:ascii="Arial" w:eastAsia="Arial" w:hAnsi="Arial" w:cs="Arial"/>
              </w:rPr>
            </w:pPr>
            <w:r w:rsidRPr="6BAF5BC9">
              <w:rPr>
                <w:rFonts w:ascii="Aptos" w:eastAsia="Aptos" w:hAnsi="Aptos" w:cs="Aptos"/>
                <w:lang w:val="en-US"/>
              </w:rPr>
              <w:t>E</w:t>
            </w:r>
            <w:r w:rsidRPr="6BAF5BC9">
              <w:rPr>
                <w:rFonts w:ascii="Arial" w:eastAsia="Arial" w:hAnsi="Arial" w:cs="Arial"/>
              </w:rPr>
              <w:t> </w:t>
            </w:r>
          </w:p>
        </w:tc>
      </w:tr>
      <w:tr w:rsidR="6BAF5BC9" w14:paraId="250C1489" w14:textId="77777777" w:rsidTr="15211D4C">
        <w:trPr>
          <w:trHeight w:val="300"/>
        </w:trPr>
        <w:tc>
          <w:tcPr>
            <w:tcW w:w="1935" w:type="dxa"/>
            <w:vMerge/>
            <w:vAlign w:val="center"/>
          </w:tcPr>
          <w:p w14:paraId="3101B2E1" w14:textId="77777777" w:rsidR="00682EC0" w:rsidRDefault="00682EC0"/>
        </w:tc>
        <w:tc>
          <w:tcPr>
            <w:tcW w:w="5475" w:type="dxa"/>
            <w:tcBorders>
              <w:top w:val="single" w:sz="6" w:space="0" w:color="auto"/>
              <w:left w:val="single" w:sz="6" w:space="0" w:color="auto"/>
              <w:bottom w:val="single" w:sz="6" w:space="0" w:color="auto"/>
              <w:right w:val="single" w:sz="6" w:space="0" w:color="auto"/>
            </w:tcBorders>
          </w:tcPr>
          <w:p w14:paraId="543341B8" w14:textId="58E85887" w:rsidR="6BAF5BC9" w:rsidRDefault="6BAF5BC9" w:rsidP="6BAF5BC9">
            <w:pPr>
              <w:rPr>
                <w:rFonts w:ascii="Aptos" w:eastAsia="Aptos" w:hAnsi="Aptos" w:cs="Aptos"/>
              </w:rPr>
            </w:pPr>
            <w:r w:rsidRPr="6BAF5BC9">
              <w:rPr>
                <w:rFonts w:ascii="Aptos" w:eastAsia="Aptos" w:hAnsi="Aptos" w:cs="Aptos"/>
                <w:lang w:val="en-US"/>
              </w:rPr>
              <w:t>Able to lead and coordinate groups of individuals</w:t>
            </w:r>
            <w:r w:rsidRPr="6BAF5BC9">
              <w:rPr>
                <w:rFonts w:ascii="Arial" w:eastAsia="Arial" w:hAnsi="Arial" w:cs="Arial"/>
              </w:rPr>
              <w:t> </w:t>
            </w:r>
            <w:r w:rsidRPr="6BAF5BC9">
              <w:rPr>
                <w:rFonts w:ascii="Aptos" w:eastAsia="Aptos" w:hAnsi="Aptos" w:cs="Aptos"/>
              </w:rPr>
              <w:t> </w:t>
            </w:r>
          </w:p>
        </w:tc>
        <w:tc>
          <w:tcPr>
            <w:tcW w:w="1575" w:type="dxa"/>
            <w:tcBorders>
              <w:top w:val="single" w:sz="6" w:space="0" w:color="auto"/>
              <w:left w:val="single" w:sz="6" w:space="0" w:color="auto"/>
              <w:bottom w:val="single" w:sz="6" w:space="0" w:color="auto"/>
              <w:right w:val="single" w:sz="6" w:space="0" w:color="auto"/>
            </w:tcBorders>
            <w:vAlign w:val="center"/>
          </w:tcPr>
          <w:p w14:paraId="55110F0D" w14:textId="3D8B0CAE" w:rsidR="6BAF5BC9" w:rsidRDefault="6BAF5BC9" w:rsidP="6BAF5BC9">
            <w:pPr>
              <w:jc w:val="center"/>
              <w:rPr>
                <w:rFonts w:ascii="Arial" w:eastAsia="Arial" w:hAnsi="Arial" w:cs="Arial"/>
              </w:rPr>
            </w:pPr>
            <w:r w:rsidRPr="6BAF5BC9">
              <w:rPr>
                <w:rFonts w:ascii="Aptos" w:eastAsia="Aptos" w:hAnsi="Aptos" w:cs="Aptos"/>
                <w:lang w:val="en-US"/>
              </w:rPr>
              <w:t>D</w:t>
            </w:r>
            <w:r w:rsidRPr="6BAF5BC9">
              <w:rPr>
                <w:rFonts w:ascii="Arial" w:eastAsia="Arial" w:hAnsi="Arial" w:cs="Arial"/>
              </w:rPr>
              <w:t> </w:t>
            </w:r>
          </w:p>
        </w:tc>
      </w:tr>
      <w:tr w:rsidR="6BAF5BC9" w14:paraId="759E6B9F" w14:textId="77777777" w:rsidTr="15211D4C">
        <w:trPr>
          <w:trHeight w:val="300"/>
        </w:trPr>
        <w:tc>
          <w:tcPr>
            <w:tcW w:w="1935" w:type="dxa"/>
            <w:vMerge w:val="restart"/>
            <w:tcBorders>
              <w:top w:val="single" w:sz="6" w:space="0" w:color="auto"/>
              <w:left w:val="single" w:sz="6" w:space="0" w:color="auto"/>
              <w:bottom w:val="single" w:sz="6" w:space="0" w:color="auto"/>
              <w:right w:val="single" w:sz="6" w:space="0" w:color="auto"/>
            </w:tcBorders>
            <w:vAlign w:val="center"/>
          </w:tcPr>
          <w:p w14:paraId="2E90C689" w14:textId="2B725413" w:rsidR="6BAF5BC9" w:rsidRDefault="6BAF5BC9" w:rsidP="6BAF5BC9">
            <w:pPr>
              <w:jc w:val="center"/>
              <w:rPr>
                <w:rFonts w:ascii="Arial" w:eastAsia="Arial" w:hAnsi="Arial" w:cs="Arial"/>
              </w:rPr>
            </w:pPr>
            <w:r w:rsidRPr="6BAF5BC9">
              <w:rPr>
                <w:rFonts w:ascii="Aptos" w:eastAsia="Aptos" w:hAnsi="Aptos" w:cs="Aptos"/>
                <w:lang w:val="en-US"/>
              </w:rPr>
              <w:t>Awareness</w:t>
            </w:r>
            <w:r w:rsidRPr="6BAF5BC9">
              <w:rPr>
                <w:rFonts w:ascii="Arial" w:eastAsia="Arial" w:hAnsi="Arial" w:cs="Arial"/>
              </w:rPr>
              <w:t> </w:t>
            </w:r>
          </w:p>
        </w:tc>
        <w:tc>
          <w:tcPr>
            <w:tcW w:w="5475" w:type="dxa"/>
            <w:tcBorders>
              <w:top w:val="single" w:sz="6" w:space="0" w:color="auto"/>
              <w:left w:val="single" w:sz="6" w:space="0" w:color="auto"/>
              <w:bottom w:val="single" w:sz="6" w:space="0" w:color="auto"/>
              <w:right w:val="single" w:sz="6" w:space="0" w:color="auto"/>
            </w:tcBorders>
          </w:tcPr>
          <w:p w14:paraId="2A3768BD" w14:textId="315D5AF3" w:rsidR="6BAF5BC9" w:rsidRDefault="0B368D73" w:rsidP="15211D4C">
            <w:pPr>
              <w:rPr>
                <w:rFonts w:ascii="Aptos" w:eastAsia="Aptos" w:hAnsi="Aptos" w:cs="Aptos"/>
              </w:rPr>
            </w:pPr>
            <w:r w:rsidRPr="15211D4C">
              <w:rPr>
                <w:rFonts w:ascii="Aptos" w:eastAsia="Aptos" w:hAnsi="Aptos" w:cs="Aptos"/>
                <w:lang w:val="en-US"/>
              </w:rPr>
              <w:t>Has a</w:t>
            </w:r>
            <w:r w:rsidR="3A20D130" w:rsidRPr="15211D4C">
              <w:rPr>
                <w:rFonts w:ascii="Aptos" w:eastAsia="Aptos" w:hAnsi="Aptos" w:cs="Aptos"/>
                <w:lang w:val="en-US"/>
              </w:rPr>
              <w:t xml:space="preserve">n extensive </w:t>
            </w:r>
            <w:r w:rsidRPr="15211D4C">
              <w:rPr>
                <w:rFonts w:ascii="Aptos" w:eastAsia="Aptos" w:hAnsi="Aptos" w:cs="Aptos"/>
                <w:lang w:val="en-US"/>
              </w:rPr>
              <w:t xml:space="preserve">understanding of </w:t>
            </w:r>
            <w:r w:rsidR="425E48C5" w:rsidRPr="15211D4C">
              <w:rPr>
                <w:rFonts w:ascii="Aptos" w:eastAsia="Aptos" w:hAnsi="Aptos" w:cs="Aptos"/>
                <w:lang w:val="en-US"/>
              </w:rPr>
              <w:t>Harm Reduction Campaigns</w:t>
            </w:r>
            <w:r w:rsidRPr="15211D4C">
              <w:rPr>
                <w:rFonts w:ascii="Aptos" w:eastAsia="Aptos" w:hAnsi="Aptos" w:cs="Aptos"/>
              </w:rPr>
              <w:t> </w:t>
            </w:r>
          </w:p>
        </w:tc>
        <w:tc>
          <w:tcPr>
            <w:tcW w:w="1575" w:type="dxa"/>
            <w:tcBorders>
              <w:top w:val="single" w:sz="6" w:space="0" w:color="auto"/>
              <w:left w:val="single" w:sz="6" w:space="0" w:color="auto"/>
              <w:bottom w:val="single" w:sz="6" w:space="0" w:color="auto"/>
              <w:right w:val="single" w:sz="6" w:space="0" w:color="auto"/>
            </w:tcBorders>
            <w:vAlign w:val="center"/>
          </w:tcPr>
          <w:p w14:paraId="5D771374" w14:textId="2F2F6CCB" w:rsidR="6BAF5BC9" w:rsidRDefault="6BAF5BC9" w:rsidP="6BAF5BC9">
            <w:pPr>
              <w:jc w:val="center"/>
              <w:rPr>
                <w:rFonts w:ascii="Arial" w:eastAsia="Arial" w:hAnsi="Arial" w:cs="Arial"/>
              </w:rPr>
            </w:pPr>
            <w:r w:rsidRPr="6BAF5BC9">
              <w:rPr>
                <w:rFonts w:ascii="Aptos" w:eastAsia="Aptos" w:hAnsi="Aptos" w:cs="Aptos"/>
                <w:lang w:val="en-US"/>
              </w:rPr>
              <w:t>E</w:t>
            </w:r>
            <w:r w:rsidRPr="6BAF5BC9">
              <w:rPr>
                <w:rFonts w:ascii="Arial" w:eastAsia="Arial" w:hAnsi="Arial" w:cs="Arial"/>
              </w:rPr>
              <w:t> </w:t>
            </w:r>
          </w:p>
        </w:tc>
      </w:tr>
      <w:tr w:rsidR="15211D4C" w14:paraId="3C61F73F" w14:textId="77777777" w:rsidTr="15211D4C">
        <w:trPr>
          <w:trHeight w:val="300"/>
        </w:trPr>
        <w:tc>
          <w:tcPr>
            <w:tcW w:w="1935" w:type="dxa"/>
            <w:vMerge/>
            <w:tcBorders>
              <w:top w:val="single" w:sz="6" w:space="0" w:color="auto"/>
              <w:left w:val="single" w:sz="6" w:space="0" w:color="auto"/>
              <w:bottom w:val="single" w:sz="6" w:space="0" w:color="auto"/>
              <w:right w:val="single" w:sz="6" w:space="0" w:color="auto"/>
            </w:tcBorders>
            <w:vAlign w:val="center"/>
          </w:tcPr>
          <w:p w14:paraId="5148CA2A" w14:textId="77777777" w:rsidR="00682EC0" w:rsidRDefault="00682EC0"/>
        </w:tc>
        <w:tc>
          <w:tcPr>
            <w:tcW w:w="5475" w:type="dxa"/>
            <w:tcBorders>
              <w:top w:val="single" w:sz="6" w:space="0" w:color="auto"/>
              <w:left w:val="single" w:sz="6" w:space="0" w:color="auto"/>
              <w:bottom w:val="single" w:sz="6" w:space="0" w:color="auto"/>
              <w:right w:val="single" w:sz="6" w:space="0" w:color="auto"/>
            </w:tcBorders>
          </w:tcPr>
          <w:p w14:paraId="1831A132" w14:textId="0C28243D" w:rsidR="591DF0AA" w:rsidRDefault="591DF0AA" w:rsidP="15211D4C">
            <w:pPr>
              <w:rPr>
                <w:rFonts w:ascii="Aptos" w:eastAsia="Aptos" w:hAnsi="Aptos" w:cs="Aptos"/>
                <w:lang w:val="en-US"/>
              </w:rPr>
            </w:pPr>
            <w:r w:rsidRPr="15211D4C">
              <w:rPr>
                <w:rFonts w:ascii="Aptos" w:eastAsia="Aptos" w:hAnsi="Aptos" w:cs="Aptos"/>
                <w:lang w:val="en-US"/>
              </w:rPr>
              <w:t xml:space="preserve">Has an understanding of Stirling University Students’ </w:t>
            </w:r>
            <w:r w:rsidR="342BEF68" w:rsidRPr="15211D4C">
              <w:rPr>
                <w:rFonts w:ascii="Aptos" w:eastAsia="Aptos" w:hAnsi="Aptos" w:cs="Aptos"/>
                <w:lang w:val="en-US"/>
              </w:rPr>
              <w:t>context</w:t>
            </w:r>
          </w:p>
        </w:tc>
        <w:tc>
          <w:tcPr>
            <w:tcW w:w="1575" w:type="dxa"/>
            <w:tcBorders>
              <w:top w:val="single" w:sz="6" w:space="0" w:color="auto"/>
              <w:left w:val="single" w:sz="6" w:space="0" w:color="auto"/>
              <w:bottom w:val="single" w:sz="6" w:space="0" w:color="auto"/>
              <w:right w:val="single" w:sz="6" w:space="0" w:color="auto"/>
            </w:tcBorders>
            <w:vAlign w:val="center"/>
          </w:tcPr>
          <w:p w14:paraId="42C0DA44" w14:textId="23C8F81F" w:rsidR="591DF0AA" w:rsidRDefault="591DF0AA" w:rsidP="15211D4C">
            <w:pPr>
              <w:jc w:val="center"/>
              <w:rPr>
                <w:rFonts w:ascii="Aptos" w:eastAsia="Aptos" w:hAnsi="Aptos" w:cs="Aptos"/>
                <w:lang w:val="en-US"/>
              </w:rPr>
            </w:pPr>
            <w:r w:rsidRPr="15211D4C">
              <w:rPr>
                <w:rFonts w:ascii="Aptos" w:eastAsia="Aptos" w:hAnsi="Aptos" w:cs="Aptos"/>
                <w:lang w:val="en-US"/>
              </w:rPr>
              <w:t>E</w:t>
            </w:r>
          </w:p>
        </w:tc>
      </w:tr>
      <w:tr w:rsidR="6BAF5BC9" w14:paraId="3860EAD2" w14:textId="77777777" w:rsidTr="15211D4C">
        <w:trPr>
          <w:trHeight w:val="300"/>
        </w:trPr>
        <w:tc>
          <w:tcPr>
            <w:tcW w:w="1935" w:type="dxa"/>
            <w:vMerge/>
            <w:vAlign w:val="center"/>
          </w:tcPr>
          <w:p w14:paraId="3F5A46ED" w14:textId="77777777" w:rsidR="00682EC0" w:rsidRDefault="00682EC0"/>
        </w:tc>
        <w:tc>
          <w:tcPr>
            <w:tcW w:w="5475" w:type="dxa"/>
            <w:tcBorders>
              <w:top w:val="single" w:sz="6" w:space="0" w:color="auto"/>
              <w:left w:val="single" w:sz="6" w:space="0" w:color="auto"/>
              <w:bottom w:val="single" w:sz="6" w:space="0" w:color="auto"/>
              <w:right w:val="single" w:sz="6" w:space="0" w:color="auto"/>
            </w:tcBorders>
          </w:tcPr>
          <w:p w14:paraId="4584A56F" w14:textId="76C349DE" w:rsidR="6BAF5BC9" w:rsidRDefault="6BAF5BC9" w:rsidP="6BAF5BC9">
            <w:pPr>
              <w:rPr>
                <w:rFonts w:ascii="Aptos" w:eastAsia="Aptos" w:hAnsi="Aptos" w:cs="Aptos"/>
              </w:rPr>
            </w:pPr>
            <w:r w:rsidRPr="6BAF5BC9">
              <w:rPr>
                <w:rFonts w:ascii="Aptos" w:eastAsia="Aptos" w:hAnsi="Aptos" w:cs="Aptos"/>
                <w:lang w:val="en-US"/>
              </w:rPr>
              <w:t>Is driven to grow knowledge and understanding within this area</w:t>
            </w:r>
            <w:r w:rsidRPr="6BAF5BC9">
              <w:rPr>
                <w:rFonts w:ascii="Arial" w:eastAsia="Arial" w:hAnsi="Arial" w:cs="Arial"/>
              </w:rPr>
              <w:t> </w:t>
            </w:r>
            <w:r w:rsidRPr="6BAF5BC9">
              <w:rPr>
                <w:rFonts w:ascii="Aptos" w:eastAsia="Aptos" w:hAnsi="Aptos" w:cs="Aptos"/>
              </w:rPr>
              <w:t> </w:t>
            </w:r>
          </w:p>
        </w:tc>
        <w:tc>
          <w:tcPr>
            <w:tcW w:w="1575" w:type="dxa"/>
            <w:tcBorders>
              <w:top w:val="single" w:sz="6" w:space="0" w:color="auto"/>
              <w:left w:val="single" w:sz="6" w:space="0" w:color="auto"/>
              <w:bottom w:val="single" w:sz="6" w:space="0" w:color="auto"/>
              <w:right w:val="single" w:sz="6" w:space="0" w:color="auto"/>
            </w:tcBorders>
            <w:vAlign w:val="center"/>
          </w:tcPr>
          <w:p w14:paraId="5499E4F2" w14:textId="4F2085F6" w:rsidR="6BAF5BC9" w:rsidRDefault="6BAF5BC9" w:rsidP="6BAF5BC9">
            <w:pPr>
              <w:jc w:val="center"/>
              <w:rPr>
                <w:rFonts w:ascii="Arial" w:eastAsia="Arial" w:hAnsi="Arial" w:cs="Arial"/>
              </w:rPr>
            </w:pPr>
            <w:r w:rsidRPr="6BAF5BC9">
              <w:rPr>
                <w:rFonts w:ascii="Aptos" w:eastAsia="Aptos" w:hAnsi="Aptos" w:cs="Aptos"/>
                <w:lang w:val="en-US"/>
              </w:rPr>
              <w:t>D</w:t>
            </w:r>
            <w:r w:rsidRPr="6BAF5BC9">
              <w:rPr>
                <w:rFonts w:ascii="Arial" w:eastAsia="Arial" w:hAnsi="Arial" w:cs="Arial"/>
              </w:rPr>
              <w:t> </w:t>
            </w:r>
          </w:p>
        </w:tc>
      </w:tr>
    </w:tbl>
    <w:p w14:paraId="68E1213E" w14:textId="2F78778B" w:rsidR="15211D4C" w:rsidRDefault="15211D4C"/>
    <w:p w14:paraId="1C077ABE" w14:textId="46701080" w:rsidR="00EF378C" w:rsidRDefault="101962D7" w:rsidP="6BAF5BC9">
      <w:pPr>
        <w:rPr>
          <w:rFonts w:ascii="Aptos" w:eastAsia="Aptos" w:hAnsi="Aptos" w:cs="Aptos"/>
          <w:color w:val="000000" w:themeColor="text1"/>
        </w:rPr>
      </w:pPr>
      <w:r w:rsidRPr="6BAF5BC9">
        <w:rPr>
          <w:rFonts w:ascii="Arial" w:eastAsia="Arial" w:hAnsi="Arial" w:cs="Arial"/>
          <w:color w:val="000000" w:themeColor="text1"/>
        </w:rPr>
        <w:t> </w:t>
      </w:r>
      <w:r w:rsidRPr="6BAF5BC9">
        <w:rPr>
          <w:rFonts w:ascii="Aptos" w:eastAsia="Aptos" w:hAnsi="Aptos" w:cs="Aptos"/>
          <w:color w:val="000000" w:themeColor="text1"/>
        </w:rPr>
        <w:t> </w:t>
      </w:r>
    </w:p>
    <w:p w14:paraId="454BBA0B" w14:textId="2B5D451B" w:rsidR="00EF378C" w:rsidRDefault="00EF378C" w:rsidP="6BAF5BC9">
      <w:pPr>
        <w:rPr>
          <w:rFonts w:ascii="Aptos" w:eastAsia="Aptos" w:hAnsi="Aptos" w:cs="Aptos"/>
          <w:color w:val="000000" w:themeColor="text1"/>
        </w:rPr>
      </w:pPr>
    </w:p>
    <w:p w14:paraId="03D42AF6" w14:textId="7121A051" w:rsidR="00EF378C" w:rsidRDefault="00EF378C" w:rsidP="6BAF5BC9">
      <w:pPr>
        <w:rPr>
          <w:rFonts w:ascii="Aptos" w:eastAsia="Aptos" w:hAnsi="Aptos" w:cs="Aptos"/>
          <w:color w:val="000000" w:themeColor="text1"/>
        </w:rPr>
      </w:pPr>
    </w:p>
    <w:p w14:paraId="13F58724" w14:textId="54818A55" w:rsidR="00EF378C" w:rsidRDefault="101962D7" w:rsidP="6BAF5BC9">
      <w:pPr>
        <w:rPr>
          <w:rFonts w:ascii="Aptos" w:eastAsia="Aptos" w:hAnsi="Aptos" w:cs="Aptos"/>
          <w:color w:val="000000" w:themeColor="text1"/>
        </w:rPr>
      </w:pPr>
      <w:r w:rsidRPr="6BAF5BC9">
        <w:rPr>
          <w:rFonts w:ascii="Aptos" w:eastAsia="Aptos" w:hAnsi="Aptos" w:cs="Aptos"/>
          <w:b/>
          <w:bCs/>
          <w:color w:val="000000" w:themeColor="text1"/>
          <w:lang w:val="en-US"/>
        </w:rPr>
        <w:t xml:space="preserve">VALUES AND ETHICS </w:t>
      </w:r>
      <w:r w:rsidRPr="6BAF5BC9">
        <w:rPr>
          <w:rFonts w:ascii="Aptos" w:eastAsia="Aptos" w:hAnsi="Aptos" w:cs="Aptos"/>
          <w:color w:val="000000" w:themeColor="text1"/>
          <w:lang w:val="en-US"/>
        </w:rPr>
        <w:t xml:space="preserve">- </w:t>
      </w:r>
      <w:r w:rsidRPr="6BAF5BC9">
        <w:rPr>
          <w:rFonts w:ascii="Aptos" w:eastAsia="Aptos" w:hAnsi="Aptos" w:cs="Aptos"/>
          <w:b/>
          <w:bCs/>
          <w:color w:val="000000" w:themeColor="text1"/>
          <w:lang w:val="en-US"/>
        </w:rPr>
        <w:t>ESSENTIAL</w:t>
      </w:r>
      <w:r w:rsidRPr="6BAF5BC9">
        <w:rPr>
          <w:rFonts w:ascii="Arial" w:eastAsia="Arial" w:hAnsi="Arial" w:cs="Arial"/>
          <w:color w:val="000000" w:themeColor="text1"/>
        </w:rPr>
        <w:t> </w:t>
      </w:r>
      <w:r w:rsidRPr="6BAF5BC9">
        <w:rPr>
          <w:rFonts w:ascii="Aptos" w:eastAsia="Aptos" w:hAnsi="Aptos" w:cs="Aptos"/>
          <w:color w:val="000000" w:themeColor="text1"/>
        </w:rPr>
        <w:t>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00"/>
      </w:tblGrid>
      <w:tr w:rsidR="6BAF5BC9" w14:paraId="1DFB887D" w14:textId="77777777" w:rsidTr="6BAF5BC9">
        <w:trPr>
          <w:trHeight w:val="300"/>
        </w:trPr>
        <w:tc>
          <w:tcPr>
            <w:tcW w:w="90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Pr>
          <w:p w14:paraId="2FA73BB7" w14:textId="7479E20A" w:rsidR="6BAF5BC9" w:rsidRDefault="6BAF5BC9" w:rsidP="6BAF5BC9">
            <w:pPr>
              <w:rPr>
                <w:rFonts w:ascii="Aptos" w:eastAsia="Aptos" w:hAnsi="Aptos" w:cs="Aptos"/>
              </w:rPr>
            </w:pPr>
            <w:r w:rsidRPr="6BAF5BC9">
              <w:rPr>
                <w:rFonts w:ascii="Aptos" w:eastAsia="Aptos" w:hAnsi="Aptos" w:cs="Aptos"/>
                <w:b/>
                <w:bCs/>
                <w:lang w:val="en-US"/>
              </w:rPr>
              <w:t>Essential</w:t>
            </w:r>
            <w:r w:rsidRPr="6BAF5BC9">
              <w:rPr>
                <w:rFonts w:ascii="Arial" w:eastAsia="Arial" w:hAnsi="Arial" w:cs="Arial"/>
                <w:b/>
                <w:bCs/>
                <w:lang w:val="en-US"/>
              </w:rPr>
              <w:t> </w:t>
            </w:r>
            <w:r w:rsidRPr="6BAF5BC9">
              <w:rPr>
                <w:rFonts w:ascii="Arial" w:eastAsia="Arial" w:hAnsi="Arial" w:cs="Arial"/>
              </w:rPr>
              <w:t> </w:t>
            </w:r>
            <w:r w:rsidRPr="6BAF5BC9">
              <w:rPr>
                <w:rFonts w:ascii="Aptos" w:eastAsia="Aptos" w:hAnsi="Aptos" w:cs="Aptos"/>
              </w:rPr>
              <w:t> </w:t>
            </w:r>
          </w:p>
        </w:tc>
      </w:tr>
      <w:tr w:rsidR="6BAF5BC9" w14:paraId="676F12AF" w14:textId="77777777" w:rsidTr="6BAF5BC9">
        <w:trPr>
          <w:trHeight w:val="300"/>
        </w:trPr>
        <w:tc>
          <w:tcPr>
            <w:tcW w:w="90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D6F5C9" w14:textId="077345C0" w:rsidR="6BAF5BC9" w:rsidRDefault="6BAF5BC9" w:rsidP="6BAF5BC9">
            <w:pPr>
              <w:rPr>
                <w:rFonts w:ascii="Aptos" w:eastAsia="Aptos" w:hAnsi="Aptos" w:cs="Aptos"/>
              </w:rPr>
            </w:pPr>
            <w:r w:rsidRPr="6BAF5BC9">
              <w:rPr>
                <w:rFonts w:ascii="Aptos" w:eastAsia="Aptos" w:hAnsi="Aptos" w:cs="Aptos"/>
                <w:lang w:val="en-US"/>
              </w:rPr>
              <w:t>Desire to work within an organisation with a diverse membership.</w:t>
            </w:r>
            <w:r w:rsidRPr="6BAF5BC9">
              <w:rPr>
                <w:rFonts w:ascii="Arial" w:eastAsia="Arial" w:hAnsi="Arial" w:cs="Arial"/>
              </w:rPr>
              <w:t> </w:t>
            </w:r>
            <w:r w:rsidRPr="6BAF5BC9">
              <w:rPr>
                <w:rFonts w:ascii="Aptos" w:eastAsia="Aptos" w:hAnsi="Aptos" w:cs="Aptos"/>
              </w:rPr>
              <w:t> </w:t>
            </w:r>
          </w:p>
        </w:tc>
      </w:tr>
      <w:tr w:rsidR="6BAF5BC9" w14:paraId="21FBD1B7" w14:textId="77777777" w:rsidTr="6BAF5BC9">
        <w:trPr>
          <w:trHeight w:val="300"/>
        </w:trPr>
        <w:tc>
          <w:tcPr>
            <w:tcW w:w="90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8D4C21" w14:textId="2AAB913C" w:rsidR="6BAF5BC9" w:rsidRDefault="6BAF5BC9" w:rsidP="6BAF5BC9">
            <w:pPr>
              <w:rPr>
                <w:rFonts w:ascii="Aptos" w:eastAsia="Aptos" w:hAnsi="Aptos" w:cs="Aptos"/>
              </w:rPr>
            </w:pPr>
            <w:r w:rsidRPr="6BAF5BC9">
              <w:rPr>
                <w:rFonts w:ascii="Aptos" w:eastAsia="Aptos" w:hAnsi="Aptos" w:cs="Aptos"/>
                <w:lang w:val="en-US"/>
              </w:rPr>
              <w:t>Desire to work within a democratic student-led environment.</w:t>
            </w:r>
            <w:r w:rsidRPr="6BAF5BC9">
              <w:rPr>
                <w:rFonts w:ascii="Arial" w:eastAsia="Arial" w:hAnsi="Arial" w:cs="Arial"/>
              </w:rPr>
              <w:t> </w:t>
            </w:r>
            <w:r w:rsidRPr="6BAF5BC9">
              <w:rPr>
                <w:rFonts w:ascii="Aptos" w:eastAsia="Aptos" w:hAnsi="Aptos" w:cs="Aptos"/>
              </w:rPr>
              <w:t> </w:t>
            </w:r>
          </w:p>
        </w:tc>
      </w:tr>
      <w:tr w:rsidR="6BAF5BC9" w14:paraId="4E3BA411" w14:textId="77777777" w:rsidTr="6BAF5BC9">
        <w:trPr>
          <w:trHeight w:val="300"/>
        </w:trPr>
        <w:tc>
          <w:tcPr>
            <w:tcW w:w="90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2DD930" w14:textId="289EF358" w:rsidR="6BAF5BC9" w:rsidRDefault="6BAF5BC9" w:rsidP="6BAF5BC9">
            <w:pPr>
              <w:rPr>
                <w:rFonts w:ascii="Aptos" w:eastAsia="Aptos" w:hAnsi="Aptos" w:cs="Aptos"/>
              </w:rPr>
            </w:pPr>
            <w:r w:rsidRPr="6BAF5BC9">
              <w:rPr>
                <w:rFonts w:ascii="Aptos" w:eastAsia="Aptos" w:hAnsi="Aptos" w:cs="Aptos"/>
                <w:lang w:val="en-US"/>
              </w:rPr>
              <w:t>Understanding and commitment to Equal Opportunities.</w:t>
            </w:r>
            <w:r w:rsidRPr="6BAF5BC9">
              <w:rPr>
                <w:rFonts w:ascii="Arial" w:eastAsia="Arial" w:hAnsi="Arial" w:cs="Arial"/>
              </w:rPr>
              <w:t> </w:t>
            </w:r>
            <w:r w:rsidRPr="6BAF5BC9">
              <w:rPr>
                <w:rFonts w:ascii="Aptos" w:eastAsia="Aptos" w:hAnsi="Aptos" w:cs="Aptos"/>
              </w:rPr>
              <w:t> </w:t>
            </w:r>
          </w:p>
        </w:tc>
      </w:tr>
    </w:tbl>
    <w:p w14:paraId="1C79F0DA" w14:textId="72FD7DE1" w:rsidR="00EF378C" w:rsidRDefault="101962D7" w:rsidP="6BAF5BC9">
      <w:pPr>
        <w:rPr>
          <w:rFonts w:ascii="Aptos" w:eastAsia="Aptos" w:hAnsi="Aptos" w:cs="Aptos"/>
          <w:color w:val="000000" w:themeColor="text1"/>
        </w:rPr>
      </w:pPr>
      <w:r w:rsidRPr="6BAF5BC9">
        <w:rPr>
          <w:rFonts w:ascii="Aptos" w:eastAsia="Aptos" w:hAnsi="Aptos" w:cs="Aptos"/>
          <w:color w:val="000000" w:themeColor="text1"/>
        </w:rPr>
        <w:t> </w:t>
      </w:r>
    </w:p>
    <w:p w14:paraId="5E5787A5" w14:textId="3DB4DB6B" w:rsidR="00EF378C" w:rsidRDefault="00EF378C"/>
    <w:sectPr w:rsidR="00EF378C">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nes Coutinho" w:date="2025-12-11T09:36:00Z" w:initials="IC">
    <w:p w14:paraId="3BACB9AE" w14:textId="597722CD" w:rsidR="00E44CCF" w:rsidRDefault="00E44CCF">
      <w:r>
        <w:annotationRef/>
      </w:r>
      <w:r w:rsidRPr="22DC9F4B">
        <w:t>you need to be a registered stirling student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ACB9A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42E97A" w16cex:dateUtc="2025-12-11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ACB9AE" w16cid:durableId="3C42E97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A1DC"/>
    <w:multiLevelType w:val="multilevel"/>
    <w:tmpl w:val="4DCC0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E439C0"/>
    <w:multiLevelType w:val="multilevel"/>
    <w:tmpl w:val="256CEB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BA3F29"/>
    <w:multiLevelType w:val="multilevel"/>
    <w:tmpl w:val="406AA2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E87ECF"/>
    <w:multiLevelType w:val="multilevel"/>
    <w:tmpl w:val="E056D2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0A0CD0"/>
    <w:multiLevelType w:val="multilevel"/>
    <w:tmpl w:val="C494F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A0496F"/>
    <w:multiLevelType w:val="multilevel"/>
    <w:tmpl w:val="B01810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1936BD"/>
    <w:multiLevelType w:val="multilevel"/>
    <w:tmpl w:val="16A665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C0038E"/>
    <w:multiLevelType w:val="multilevel"/>
    <w:tmpl w:val="29643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9041C0"/>
    <w:multiLevelType w:val="multilevel"/>
    <w:tmpl w:val="D32E4D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1FA574"/>
    <w:multiLevelType w:val="multilevel"/>
    <w:tmpl w:val="CA92B9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92CDB4"/>
    <w:multiLevelType w:val="multilevel"/>
    <w:tmpl w:val="A4F0F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86F9A4"/>
    <w:multiLevelType w:val="multilevel"/>
    <w:tmpl w:val="85D48C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D7FC7A"/>
    <w:multiLevelType w:val="multilevel"/>
    <w:tmpl w:val="54E068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9A8C89"/>
    <w:multiLevelType w:val="multilevel"/>
    <w:tmpl w:val="7B0C0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A7AFF1"/>
    <w:multiLevelType w:val="multilevel"/>
    <w:tmpl w:val="8408B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0FC359"/>
    <w:multiLevelType w:val="hybridMultilevel"/>
    <w:tmpl w:val="0B889E4C"/>
    <w:lvl w:ilvl="0" w:tplc="5E3A5D48">
      <w:start w:val="1"/>
      <w:numFmt w:val="bullet"/>
      <w:lvlText w:val=""/>
      <w:lvlJc w:val="left"/>
      <w:pPr>
        <w:ind w:left="720" w:hanging="360"/>
      </w:pPr>
      <w:rPr>
        <w:rFonts w:ascii="Symbol" w:hAnsi="Symbol" w:hint="default"/>
      </w:rPr>
    </w:lvl>
    <w:lvl w:ilvl="1" w:tplc="26CEF838">
      <w:start w:val="1"/>
      <w:numFmt w:val="bullet"/>
      <w:lvlText w:val="o"/>
      <w:lvlJc w:val="left"/>
      <w:pPr>
        <w:ind w:left="1440" w:hanging="360"/>
      </w:pPr>
      <w:rPr>
        <w:rFonts w:ascii="Courier New" w:hAnsi="Courier New" w:hint="default"/>
      </w:rPr>
    </w:lvl>
    <w:lvl w:ilvl="2" w:tplc="176AA20A">
      <w:start w:val="1"/>
      <w:numFmt w:val="bullet"/>
      <w:lvlText w:val=""/>
      <w:lvlJc w:val="left"/>
      <w:pPr>
        <w:ind w:left="2160" w:hanging="360"/>
      </w:pPr>
      <w:rPr>
        <w:rFonts w:ascii="Wingdings" w:hAnsi="Wingdings" w:hint="default"/>
      </w:rPr>
    </w:lvl>
    <w:lvl w:ilvl="3" w:tplc="CD803488">
      <w:start w:val="1"/>
      <w:numFmt w:val="bullet"/>
      <w:lvlText w:val=""/>
      <w:lvlJc w:val="left"/>
      <w:pPr>
        <w:ind w:left="2880" w:hanging="360"/>
      </w:pPr>
      <w:rPr>
        <w:rFonts w:ascii="Symbol" w:hAnsi="Symbol" w:hint="default"/>
      </w:rPr>
    </w:lvl>
    <w:lvl w:ilvl="4" w:tplc="CD14F1B6">
      <w:start w:val="1"/>
      <w:numFmt w:val="bullet"/>
      <w:lvlText w:val="o"/>
      <w:lvlJc w:val="left"/>
      <w:pPr>
        <w:ind w:left="3600" w:hanging="360"/>
      </w:pPr>
      <w:rPr>
        <w:rFonts w:ascii="Courier New" w:hAnsi="Courier New" w:hint="default"/>
      </w:rPr>
    </w:lvl>
    <w:lvl w:ilvl="5" w:tplc="9794A4F4">
      <w:start w:val="1"/>
      <w:numFmt w:val="bullet"/>
      <w:lvlText w:val=""/>
      <w:lvlJc w:val="left"/>
      <w:pPr>
        <w:ind w:left="4320" w:hanging="360"/>
      </w:pPr>
      <w:rPr>
        <w:rFonts w:ascii="Wingdings" w:hAnsi="Wingdings" w:hint="default"/>
      </w:rPr>
    </w:lvl>
    <w:lvl w:ilvl="6" w:tplc="9C5AAFD0">
      <w:start w:val="1"/>
      <w:numFmt w:val="bullet"/>
      <w:lvlText w:val=""/>
      <w:lvlJc w:val="left"/>
      <w:pPr>
        <w:ind w:left="5040" w:hanging="360"/>
      </w:pPr>
      <w:rPr>
        <w:rFonts w:ascii="Symbol" w:hAnsi="Symbol" w:hint="default"/>
      </w:rPr>
    </w:lvl>
    <w:lvl w:ilvl="7" w:tplc="41E42870">
      <w:start w:val="1"/>
      <w:numFmt w:val="bullet"/>
      <w:lvlText w:val="o"/>
      <w:lvlJc w:val="left"/>
      <w:pPr>
        <w:ind w:left="5760" w:hanging="360"/>
      </w:pPr>
      <w:rPr>
        <w:rFonts w:ascii="Courier New" w:hAnsi="Courier New" w:hint="default"/>
      </w:rPr>
    </w:lvl>
    <w:lvl w:ilvl="8" w:tplc="D8B42482">
      <w:start w:val="1"/>
      <w:numFmt w:val="bullet"/>
      <w:lvlText w:val=""/>
      <w:lvlJc w:val="left"/>
      <w:pPr>
        <w:ind w:left="6480" w:hanging="360"/>
      </w:pPr>
      <w:rPr>
        <w:rFonts w:ascii="Wingdings" w:hAnsi="Wingdings" w:hint="default"/>
      </w:rPr>
    </w:lvl>
  </w:abstractNum>
  <w:abstractNum w:abstractNumId="16" w15:restartNumberingAfterBreak="0">
    <w:nsid w:val="2DADE865"/>
    <w:multiLevelType w:val="multilevel"/>
    <w:tmpl w:val="3E129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8385AF"/>
    <w:multiLevelType w:val="multilevel"/>
    <w:tmpl w:val="38F473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CBB163"/>
    <w:multiLevelType w:val="multilevel"/>
    <w:tmpl w:val="153E28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92AFB"/>
    <w:multiLevelType w:val="multilevel"/>
    <w:tmpl w:val="B3F41C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58B02D"/>
    <w:multiLevelType w:val="multilevel"/>
    <w:tmpl w:val="B83A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72A6FA"/>
    <w:multiLevelType w:val="multilevel"/>
    <w:tmpl w:val="980EE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E2A155"/>
    <w:multiLevelType w:val="multilevel"/>
    <w:tmpl w:val="1D0A7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B14514"/>
    <w:multiLevelType w:val="multilevel"/>
    <w:tmpl w:val="F376BF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C470C3"/>
    <w:multiLevelType w:val="multilevel"/>
    <w:tmpl w:val="B4E429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250664"/>
    <w:multiLevelType w:val="multilevel"/>
    <w:tmpl w:val="75A85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F7A54A"/>
    <w:multiLevelType w:val="multilevel"/>
    <w:tmpl w:val="4036B8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C794447"/>
    <w:multiLevelType w:val="multilevel"/>
    <w:tmpl w:val="32E01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C3027F"/>
    <w:multiLevelType w:val="multilevel"/>
    <w:tmpl w:val="6F488C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E2E4D2"/>
    <w:multiLevelType w:val="multilevel"/>
    <w:tmpl w:val="5D40B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34E429F"/>
    <w:multiLevelType w:val="multilevel"/>
    <w:tmpl w:val="13A86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60BE8EC"/>
    <w:multiLevelType w:val="multilevel"/>
    <w:tmpl w:val="6ADCF8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FC05F7"/>
    <w:multiLevelType w:val="multilevel"/>
    <w:tmpl w:val="C988F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F7057B"/>
    <w:multiLevelType w:val="multilevel"/>
    <w:tmpl w:val="5D6204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A6C62C"/>
    <w:multiLevelType w:val="multilevel"/>
    <w:tmpl w:val="876E1C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1FCABB"/>
    <w:multiLevelType w:val="multilevel"/>
    <w:tmpl w:val="7CB0E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63598654">
    <w:abstractNumId w:val="15"/>
  </w:num>
  <w:num w:numId="2" w16cid:durableId="1592466357">
    <w:abstractNumId w:val="16"/>
  </w:num>
  <w:num w:numId="3" w16cid:durableId="1673217105">
    <w:abstractNumId w:val="29"/>
  </w:num>
  <w:num w:numId="4" w16cid:durableId="425157670">
    <w:abstractNumId w:val="22"/>
  </w:num>
  <w:num w:numId="5" w16cid:durableId="1053775325">
    <w:abstractNumId w:val="14"/>
  </w:num>
  <w:num w:numId="6" w16cid:durableId="1943145470">
    <w:abstractNumId w:val="5"/>
  </w:num>
  <w:num w:numId="7" w16cid:durableId="815495189">
    <w:abstractNumId w:val="11"/>
  </w:num>
  <w:num w:numId="8" w16cid:durableId="619380822">
    <w:abstractNumId w:val="20"/>
  </w:num>
  <w:num w:numId="9" w16cid:durableId="2034845807">
    <w:abstractNumId w:val="9"/>
  </w:num>
  <w:num w:numId="10" w16cid:durableId="1226719087">
    <w:abstractNumId w:val="31"/>
  </w:num>
  <w:num w:numId="11" w16cid:durableId="1747996406">
    <w:abstractNumId w:val="23"/>
  </w:num>
  <w:num w:numId="12" w16cid:durableId="108672881">
    <w:abstractNumId w:val="19"/>
  </w:num>
  <w:num w:numId="13" w16cid:durableId="917903710">
    <w:abstractNumId w:val="30"/>
  </w:num>
  <w:num w:numId="14" w16cid:durableId="181823085">
    <w:abstractNumId w:val="28"/>
  </w:num>
  <w:num w:numId="15" w16cid:durableId="1585334356">
    <w:abstractNumId w:val="4"/>
  </w:num>
  <w:num w:numId="16" w16cid:durableId="941228743">
    <w:abstractNumId w:val="21"/>
  </w:num>
  <w:num w:numId="17" w16cid:durableId="2130854154">
    <w:abstractNumId w:val="3"/>
  </w:num>
  <w:num w:numId="18" w16cid:durableId="205681610">
    <w:abstractNumId w:val="13"/>
  </w:num>
  <w:num w:numId="19" w16cid:durableId="1057507264">
    <w:abstractNumId w:val="7"/>
  </w:num>
  <w:num w:numId="20" w16cid:durableId="2097625142">
    <w:abstractNumId w:val="6"/>
  </w:num>
  <w:num w:numId="21" w16cid:durableId="61493612">
    <w:abstractNumId w:val="8"/>
  </w:num>
  <w:num w:numId="22" w16cid:durableId="649288084">
    <w:abstractNumId w:val="24"/>
  </w:num>
  <w:num w:numId="23" w16cid:durableId="1412001685">
    <w:abstractNumId w:val="35"/>
  </w:num>
  <w:num w:numId="24" w16cid:durableId="1909806701">
    <w:abstractNumId w:val="2"/>
  </w:num>
  <w:num w:numId="25" w16cid:durableId="973951379">
    <w:abstractNumId w:val="18"/>
  </w:num>
  <w:num w:numId="26" w16cid:durableId="549145993">
    <w:abstractNumId w:val="33"/>
  </w:num>
  <w:num w:numId="27" w16cid:durableId="198126129">
    <w:abstractNumId w:val="32"/>
  </w:num>
  <w:num w:numId="28" w16cid:durableId="187450786">
    <w:abstractNumId w:val="0"/>
  </w:num>
  <w:num w:numId="29" w16cid:durableId="1270888580">
    <w:abstractNumId w:val="27"/>
  </w:num>
  <w:num w:numId="30" w16cid:durableId="1891260247">
    <w:abstractNumId w:val="34"/>
  </w:num>
  <w:num w:numId="31" w16cid:durableId="1196432157">
    <w:abstractNumId w:val="17"/>
  </w:num>
  <w:num w:numId="32" w16cid:durableId="422149969">
    <w:abstractNumId w:val="25"/>
  </w:num>
  <w:num w:numId="33" w16cid:durableId="527571890">
    <w:abstractNumId w:val="12"/>
  </w:num>
  <w:num w:numId="34" w16cid:durableId="1986082494">
    <w:abstractNumId w:val="1"/>
  </w:num>
  <w:num w:numId="35" w16cid:durableId="258146516">
    <w:abstractNumId w:val="10"/>
  </w:num>
  <w:num w:numId="36" w16cid:durableId="68656076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 Coutinho">
    <w15:presenceInfo w15:providerId="AD" w15:userId="S::ic28@stir.ac.uk::e7019ccf-b4d2-4855-9147-1716c9ee1d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54BDC0"/>
    <w:rsid w:val="00682EC0"/>
    <w:rsid w:val="00E03580"/>
    <w:rsid w:val="00E44CCF"/>
    <w:rsid w:val="00E46D29"/>
    <w:rsid w:val="00EF378C"/>
    <w:rsid w:val="04F3352F"/>
    <w:rsid w:val="0550F43F"/>
    <w:rsid w:val="071742E9"/>
    <w:rsid w:val="092F872D"/>
    <w:rsid w:val="0962CCD1"/>
    <w:rsid w:val="09924C51"/>
    <w:rsid w:val="0B368D73"/>
    <w:rsid w:val="0B91AF33"/>
    <w:rsid w:val="0C8A9A5E"/>
    <w:rsid w:val="101962D7"/>
    <w:rsid w:val="1178896D"/>
    <w:rsid w:val="15211D4C"/>
    <w:rsid w:val="20CD8262"/>
    <w:rsid w:val="20D6286C"/>
    <w:rsid w:val="237CB3A5"/>
    <w:rsid w:val="29207107"/>
    <w:rsid w:val="2981942B"/>
    <w:rsid w:val="2D2CB32B"/>
    <w:rsid w:val="2F6D869A"/>
    <w:rsid w:val="316507AC"/>
    <w:rsid w:val="32C3BF62"/>
    <w:rsid w:val="342BEF68"/>
    <w:rsid w:val="351AF726"/>
    <w:rsid w:val="3A20D130"/>
    <w:rsid w:val="3EB81E5F"/>
    <w:rsid w:val="425E48C5"/>
    <w:rsid w:val="43184BEC"/>
    <w:rsid w:val="43EEDCF1"/>
    <w:rsid w:val="46CB71E9"/>
    <w:rsid w:val="4754BDC0"/>
    <w:rsid w:val="47A110D8"/>
    <w:rsid w:val="4FCB97B4"/>
    <w:rsid w:val="53AD8881"/>
    <w:rsid w:val="572A51FF"/>
    <w:rsid w:val="591DF0AA"/>
    <w:rsid w:val="5C7A48C7"/>
    <w:rsid w:val="5CAEA26B"/>
    <w:rsid w:val="604D7D84"/>
    <w:rsid w:val="643661C4"/>
    <w:rsid w:val="65139487"/>
    <w:rsid w:val="67EB2236"/>
    <w:rsid w:val="68C63FF9"/>
    <w:rsid w:val="68D34D32"/>
    <w:rsid w:val="6A911C20"/>
    <w:rsid w:val="6BAF5BC9"/>
    <w:rsid w:val="6F078242"/>
    <w:rsid w:val="710447D6"/>
    <w:rsid w:val="7464F75B"/>
    <w:rsid w:val="7B823B13"/>
    <w:rsid w:val="7CC9594C"/>
    <w:rsid w:val="7DAEE8FC"/>
    <w:rsid w:val="7E85FA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4BDC0"/>
  <w15:chartTrackingRefBased/>
  <w15:docId w15:val="{0A33279E-2C25-4AB6-BA82-48A95961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BAF5BC9"/>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Body">
    <w:name w:val="Body"/>
    <w:rsid w:val="00E44CCF"/>
    <w:pPr>
      <w:spacing w:after="200" w:line="276" w:lineRule="auto"/>
    </w:pPr>
    <w:rPr>
      <w:rFonts w:ascii="Calibri" w:eastAsia="Calibri" w:hAnsi="Calibri" w:cs="Calibri"/>
      <w:color w:val="000000"/>
      <w:sz w:val="22"/>
      <w:szCs w:val="22"/>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1493c9-d3b6-4017-a25b-4558e7ebeb91" xsi:nil="true"/>
    <SouthAsianSociety xmlns="42fd901d-c2ec-4c56-916f-61224467fe4c" xsi:nil="true"/>
    <lcf76f155ced4ddcb4097134ff3c332f xmlns="42fd901d-c2ec-4c56-916f-61224467fe4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DFB00FD76C8248B25ADA67751C5D9A" ma:contentTypeVersion="20" ma:contentTypeDescription="Create a new document." ma:contentTypeScope="" ma:versionID="c9b007bc902ebb0596a5543e09257af0">
  <xsd:schema xmlns:xsd="http://www.w3.org/2001/XMLSchema" xmlns:xs="http://www.w3.org/2001/XMLSchema" xmlns:p="http://schemas.microsoft.com/office/2006/metadata/properties" xmlns:ns2="42fd901d-c2ec-4c56-916f-61224467fe4c" xmlns:ns3="231493c9-d3b6-4017-a25b-4558e7ebeb91" targetNamespace="http://schemas.microsoft.com/office/2006/metadata/properties" ma:root="true" ma:fieldsID="665b97a0b9426a06d7ab28316d166b2e" ns2:_="" ns3:_="">
    <xsd:import namespace="42fd901d-c2ec-4c56-916f-61224467fe4c"/>
    <xsd:import namespace="231493c9-d3b6-4017-a25b-4558e7ebeb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SouthAsianSocie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d901d-c2ec-4c56-916f-61224467f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outhAsianSociety" ma:index="27" nillable="true" ma:displayName="South Asian Society" ma:format="Dropdown" ma:internalName="SouthAsianSocie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1493c9-d3b6-4017-a25b-4558e7ebeb9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cc5cd0-374e-4f9e-a257-a90155d716ec}" ma:internalName="TaxCatchAll" ma:showField="CatchAllData" ma:web="231493c9-d3b6-4017-a25b-4558e7ebe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FA5AC5-4001-4EA4-8CC2-5A27B8921000}">
  <ds:schemaRefs>
    <ds:schemaRef ds:uri="http://schemas.microsoft.com/office/2006/metadata/properties"/>
    <ds:schemaRef ds:uri="http://schemas.microsoft.com/office/infopath/2007/PartnerControls"/>
    <ds:schemaRef ds:uri="231493c9-d3b6-4017-a25b-4558e7ebeb91"/>
    <ds:schemaRef ds:uri="42fd901d-c2ec-4c56-916f-61224467fe4c"/>
  </ds:schemaRefs>
</ds:datastoreItem>
</file>

<file path=customXml/itemProps2.xml><?xml version="1.0" encoding="utf-8"?>
<ds:datastoreItem xmlns:ds="http://schemas.openxmlformats.org/officeDocument/2006/customXml" ds:itemID="{1802D29F-EDB6-4348-9150-51635B593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d901d-c2ec-4c56-916f-61224467fe4c"/>
    <ds:schemaRef ds:uri="231493c9-d3b6-4017-a25b-4558e7ebe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A2E04D-7552-43FC-A5C1-0BE6248B8D93}">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643</Words>
  <Characters>3918</Characters>
  <Application>Microsoft Office Word</Application>
  <DocSecurity>4</DocSecurity>
  <Lines>108</Lines>
  <Paragraphs>76</Paragraphs>
  <ScaleCrop>false</ScaleCrop>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Coutinho</dc:creator>
  <cp:keywords/>
  <dc:description/>
  <cp:lastModifiedBy>Wendy Forbes</cp:lastModifiedBy>
  <cp:revision>2</cp:revision>
  <dcterms:created xsi:type="dcterms:W3CDTF">2025-12-16T08:38:00Z</dcterms:created>
  <dcterms:modified xsi:type="dcterms:W3CDTF">2025-12-16T08:38:00Z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0x010100D5DFB00FD76C8248B25ADA67751C5D9A</vt:lpwstr>
  </property>
  <property fmtid="{D5CDD505-2E9C-101B-9397-08002B2CF9AE}" pid="3" name="MediaServiceImageTags">
    <vt:lpwstr/>
  </property>
</Properties>
</file>