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4ACE8E5" w14:paraId="22E3A300" w14:textId="77777777" w:rsidTr="303B2ECD">
        <w:trPr>
          <w:trHeight w:val="300"/>
        </w:trPr>
        <w:tc>
          <w:tcPr>
            <w:tcW w:w="9360" w:type="dxa"/>
          </w:tcPr>
          <w:p w14:paraId="7F08226C" w14:textId="22379540" w:rsidR="593D9AD8" w:rsidRDefault="593D9AD8" w:rsidP="24ACE8E5">
            <w:r>
              <w:t>Introductory Message for New Committee</w:t>
            </w:r>
          </w:p>
        </w:tc>
      </w:tr>
      <w:tr w:rsidR="24ACE8E5" w14:paraId="013B975C" w14:textId="77777777" w:rsidTr="303B2ECD">
        <w:trPr>
          <w:trHeight w:val="300"/>
        </w:trPr>
        <w:tc>
          <w:tcPr>
            <w:tcW w:w="9360" w:type="dxa"/>
          </w:tcPr>
          <w:p w14:paraId="74B9AADA" w14:textId="25583F9D" w:rsidR="24ACE8E5" w:rsidRDefault="24ACE8E5" w:rsidP="24ACE8E5"/>
          <w:p w14:paraId="18FA03A9" w14:textId="39B41CBA" w:rsidR="20CE6552" w:rsidRDefault="20CE6552" w:rsidP="24ACE8E5">
            <w:r w:rsidRPr="3DDFF2CF">
              <w:rPr>
                <w:i/>
                <w:iCs/>
              </w:rPr>
              <w:t xml:space="preserve">You may want to use this space to leave a personal message to welcome the incoming </w:t>
            </w:r>
            <w:proofErr w:type="gramStart"/>
            <w:r w:rsidRPr="3DDFF2CF">
              <w:rPr>
                <w:i/>
                <w:iCs/>
              </w:rPr>
              <w:t>committee</w:t>
            </w:r>
            <w:proofErr w:type="gramEnd"/>
          </w:p>
          <w:p w14:paraId="11A2E46A" w14:textId="152E7A29" w:rsidR="24ACE8E5" w:rsidRDefault="24ACE8E5" w:rsidP="24ACE8E5"/>
          <w:p w14:paraId="1E8E3F44" w14:textId="65EEA1DC" w:rsidR="24ACE8E5" w:rsidRDefault="24ACE8E5" w:rsidP="24ACE8E5"/>
          <w:p w14:paraId="638391B1" w14:textId="6CA9DAD9" w:rsidR="24ACE8E5" w:rsidRDefault="24ACE8E5" w:rsidP="24ACE8E5"/>
          <w:p w14:paraId="043F3FD2" w14:textId="1F458027" w:rsidR="24ACE8E5" w:rsidRDefault="24ACE8E5" w:rsidP="24ACE8E5"/>
          <w:p w14:paraId="612487DA" w14:textId="084FB5BD" w:rsidR="24ACE8E5" w:rsidRDefault="24ACE8E5" w:rsidP="24ACE8E5"/>
        </w:tc>
      </w:tr>
      <w:tr w:rsidR="24ACE8E5" w14:paraId="453C61C5" w14:textId="77777777" w:rsidTr="303B2ECD">
        <w:trPr>
          <w:trHeight w:val="300"/>
        </w:trPr>
        <w:tc>
          <w:tcPr>
            <w:tcW w:w="9360" w:type="dxa"/>
          </w:tcPr>
          <w:p w14:paraId="6EDBD199" w14:textId="6F3A3CA8" w:rsidR="593D9AD8" w:rsidRDefault="593D9AD8" w:rsidP="24ACE8E5">
            <w:r>
              <w:t>Constitution Adherence</w:t>
            </w:r>
          </w:p>
        </w:tc>
      </w:tr>
      <w:tr w:rsidR="24ACE8E5" w14:paraId="3D2669D7" w14:textId="77777777" w:rsidTr="303B2ECD">
        <w:trPr>
          <w:trHeight w:val="300"/>
        </w:trPr>
        <w:tc>
          <w:tcPr>
            <w:tcW w:w="9360" w:type="dxa"/>
          </w:tcPr>
          <w:p w14:paraId="556A92C5" w14:textId="6A70698F" w:rsidR="24ACE8E5" w:rsidRDefault="24ACE8E5" w:rsidP="24ACE8E5"/>
          <w:p w14:paraId="2DEEB18A" w14:textId="539F2226" w:rsidR="14D327BA" w:rsidRDefault="14D327BA" w:rsidP="24ACE8E5">
            <w:r w:rsidRPr="3DDFF2CF">
              <w:rPr>
                <w:i/>
                <w:iCs/>
              </w:rPr>
              <w:t xml:space="preserve">Note here the aims of the society, as written in your society’s </w:t>
            </w:r>
            <w:proofErr w:type="gramStart"/>
            <w:r w:rsidRPr="3DDFF2CF">
              <w:rPr>
                <w:i/>
                <w:iCs/>
              </w:rPr>
              <w:t>constitution</w:t>
            </w:r>
            <w:proofErr w:type="gramEnd"/>
          </w:p>
          <w:p w14:paraId="36563B86" w14:textId="696A8B57" w:rsidR="24ACE8E5" w:rsidRDefault="24ACE8E5" w:rsidP="24ACE8E5"/>
          <w:p w14:paraId="166C4EE9" w14:textId="5A3710A8" w:rsidR="24ACE8E5" w:rsidRDefault="24ACE8E5" w:rsidP="24ACE8E5"/>
          <w:p w14:paraId="2BED900E" w14:textId="12AF3F9C" w:rsidR="24ACE8E5" w:rsidRDefault="24ACE8E5" w:rsidP="24ACE8E5"/>
          <w:p w14:paraId="7E6F055B" w14:textId="748F18FC" w:rsidR="24ACE8E5" w:rsidRDefault="24ACE8E5" w:rsidP="24ACE8E5"/>
        </w:tc>
      </w:tr>
      <w:tr w:rsidR="24ACE8E5" w14:paraId="5FAB1951" w14:textId="77777777" w:rsidTr="303B2ECD">
        <w:trPr>
          <w:trHeight w:val="300"/>
        </w:trPr>
        <w:tc>
          <w:tcPr>
            <w:tcW w:w="9360" w:type="dxa"/>
          </w:tcPr>
          <w:p w14:paraId="77AFD36E" w14:textId="44165E58" w:rsidR="593D9AD8" w:rsidRDefault="593D9AD8" w:rsidP="24ACE8E5">
            <w:r>
              <w:t>Past Events &amp; Evaluation</w:t>
            </w:r>
          </w:p>
        </w:tc>
      </w:tr>
      <w:tr w:rsidR="24ACE8E5" w14:paraId="2382E294" w14:textId="77777777" w:rsidTr="303B2ECD">
        <w:trPr>
          <w:trHeight w:val="300"/>
        </w:trPr>
        <w:tc>
          <w:tcPr>
            <w:tcW w:w="9360" w:type="dxa"/>
          </w:tcPr>
          <w:p w14:paraId="75080636" w14:textId="445995F1" w:rsidR="24ACE8E5" w:rsidRDefault="24ACE8E5" w:rsidP="24ACE8E5"/>
          <w:p w14:paraId="089F5F34" w14:textId="04503FFE" w:rsidR="3693AC1C" w:rsidRDefault="3693AC1C" w:rsidP="24ACE8E5">
            <w:r w:rsidRPr="3DDFF2CF">
              <w:rPr>
                <w:i/>
                <w:iCs/>
              </w:rPr>
              <w:t xml:space="preserve">Write about events that you organised in the last year, how successful they were, and if you would recommend doing them </w:t>
            </w:r>
            <w:proofErr w:type="gramStart"/>
            <w:r w:rsidRPr="3DDFF2CF">
              <w:rPr>
                <w:i/>
                <w:iCs/>
              </w:rPr>
              <w:t>again</w:t>
            </w:r>
            <w:proofErr w:type="gramEnd"/>
          </w:p>
          <w:p w14:paraId="7134F84D" w14:textId="0E23BAC0" w:rsidR="24ACE8E5" w:rsidRDefault="24ACE8E5" w:rsidP="24ACE8E5"/>
          <w:p w14:paraId="70E1950C" w14:textId="68FEF7B7" w:rsidR="24ACE8E5" w:rsidRDefault="24ACE8E5" w:rsidP="24ACE8E5"/>
          <w:p w14:paraId="43C46650" w14:textId="7E4306F8" w:rsidR="24ACE8E5" w:rsidRDefault="24ACE8E5" w:rsidP="24ACE8E5"/>
          <w:p w14:paraId="08894031" w14:textId="41FA0389" w:rsidR="24ACE8E5" w:rsidRDefault="24ACE8E5" w:rsidP="24ACE8E5"/>
        </w:tc>
      </w:tr>
      <w:tr w:rsidR="24ACE8E5" w14:paraId="73FB1D87" w14:textId="77777777" w:rsidTr="303B2ECD">
        <w:trPr>
          <w:trHeight w:val="300"/>
        </w:trPr>
        <w:tc>
          <w:tcPr>
            <w:tcW w:w="9360" w:type="dxa"/>
          </w:tcPr>
          <w:p w14:paraId="557C7B25" w14:textId="6B3F41B9" w:rsidR="593D9AD8" w:rsidRDefault="593D9AD8" w:rsidP="24ACE8E5">
            <w:r>
              <w:t>Proposed Events for the Next Year</w:t>
            </w:r>
          </w:p>
        </w:tc>
      </w:tr>
      <w:tr w:rsidR="24ACE8E5" w14:paraId="036397FA" w14:textId="77777777" w:rsidTr="303B2ECD">
        <w:trPr>
          <w:trHeight w:val="300"/>
        </w:trPr>
        <w:tc>
          <w:tcPr>
            <w:tcW w:w="9360" w:type="dxa"/>
          </w:tcPr>
          <w:p w14:paraId="1512F8B7" w14:textId="05170F8B" w:rsidR="24ACE8E5" w:rsidRDefault="24ACE8E5" w:rsidP="24ACE8E5"/>
          <w:p w14:paraId="0675BB64" w14:textId="51AFA976" w:rsidR="15E61EB5" w:rsidRDefault="15E61EB5" w:rsidP="24ACE8E5">
            <w:r w:rsidRPr="3DDFF2CF">
              <w:rPr>
                <w:i/>
                <w:iCs/>
              </w:rPr>
              <w:t xml:space="preserve">Any events you thought of but didn’t have time to </w:t>
            </w:r>
            <w:proofErr w:type="gramStart"/>
            <w:r w:rsidRPr="3DDFF2CF">
              <w:rPr>
                <w:i/>
                <w:iCs/>
              </w:rPr>
              <w:t>do</w:t>
            </w:r>
            <w:proofErr w:type="gramEnd"/>
          </w:p>
          <w:p w14:paraId="005B4AFD" w14:textId="75C3E5F5" w:rsidR="24ACE8E5" w:rsidRDefault="24ACE8E5" w:rsidP="24ACE8E5"/>
          <w:p w14:paraId="4361D4B2" w14:textId="00322AE9" w:rsidR="24ACE8E5" w:rsidRDefault="24ACE8E5" w:rsidP="24ACE8E5"/>
          <w:p w14:paraId="66015F54" w14:textId="7F48548A" w:rsidR="24ACE8E5" w:rsidRDefault="24ACE8E5" w:rsidP="24ACE8E5"/>
          <w:p w14:paraId="1803462F" w14:textId="5C6B7187" w:rsidR="24ACE8E5" w:rsidRDefault="24ACE8E5" w:rsidP="24ACE8E5"/>
        </w:tc>
      </w:tr>
      <w:tr w:rsidR="24ACE8E5" w14:paraId="10C4494A" w14:textId="77777777" w:rsidTr="303B2ECD">
        <w:trPr>
          <w:trHeight w:val="300"/>
        </w:trPr>
        <w:tc>
          <w:tcPr>
            <w:tcW w:w="9360" w:type="dxa"/>
          </w:tcPr>
          <w:p w14:paraId="65EE13CF" w14:textId="6DB8FE07" w:rsidR="593D9AD8" w:rsidRDefault="593D9AD8" w:rsidP="24ACE8E5">
            <w:proofErr w:type="gramStart"/>
            <w:r>
              <w:t>Social Media</w:t>
            </w:r>
            <w:proofErr w:type="gramEnd"/>
          </w:p>
        </w:tc>
      </w:tr>
      <w:tr w:rsidR="24ACE8E5" w14:paraId="34F0C15A" w14:textId="77777777" w:rsidTr="303B2ECD">
        <w:trPr>
          <w:trHeight w:val="300"/>
        </w:trPr>
        <w:tc>
          <w:tcPr>
            <w:tcW w:w="9360" w:type="dxa"/>
          </w:tcPr>
          <w:p w14:paraId="7EDEF0E9" w14:textId="7D3A016F" w:rsidR="6832625D" w:rsidRDefault="6832625D" w:rsidP="6832625D"/>
          <w:p w14:paraId="304D7172" w14:textId="77597A38" w:rsidR="4F393C21" w:rsidRDefault="4F393C21" w:rsidP="6832625D">
            <w:pPr>
              <w:spacing w:line="259" w:lineRule="auto"/>
              <w:rPr>
                <w:i/>
                <w:iCs/>
              </w:rPr>
            </w:pPr>
            <w:r w:rsidRPr="6832625D">
              <w:rPr>
                <w:i/>
                <w:iCs/>
              </w:rPr>
              <w:t xml:space="preserve">Include account details for any society socials, email account, Canva, etc. </w:t>
            </w:r>
          </w:p>
          <w:p w14:paraId="49927FC8" w14:textId="7C8500C2" w:rsidR="6832625D" w:rsidRDefault="6832625D" w:rsidP="6832625D">
            <w:pPr>
              <w:spacing w:line="259" w:lineRule="auto"/>
              <w:rPr>
                <w:i/>
                <w:iCs/>
              </w:rPr>
            </w:pPr>
          </w:p>
          <w:p w14:paraId="04DCFA69" w14:textId="2FB33A71" w:rsidR="6832625D" w:rsidRDefault="6832625D" w:rsidP="6832625D">
            <w:pPr>
              <w:spacing w:line="259" w:lineRule="auto"/>
              <w:rPr>
                <w:i/>
                <w:iCs/>
              </w:rPr>
            </w:pPr>
          </w:p>
          <w:p w14:paraId="7B025550" w14:textId="132C433A" w:rsidR="6832625D" w:rsidRDefault="6832625D" w:rsidP="6832625D">
            <w:pPr>
              <w:spacing w:line="259" w:lineRule="auto"/>
              <w:rPr>
                <w:i/>
                <w:iCs/>
              </w:rPr>
            </w:pPr>
          </w:p>
        </w:tc>
      </w:tr>
      <w:tr w:rsidR="6832625D" w14:paraId="2BA65940" w14:textId="77777777" w:rsidTr="303B2ECD">
        <w:trPr>
          <w:trHeight w:val="300"/>
        </w:trPr>
        <w:tc>
          <w:tcPr>
            <w:tcW w:w="9360" w:type="dxa"/>
          </w:tcPr>
          <w:p w14:paraId="6E6106F3" w14:textId="34A10C44" w:rsidR="4F393C21" w:rsidRDefault="4F393C21" w:rsidP="6832625D">
            <w:r>
              <w:t>Lockers &amp; Spaces on Campus</w:t>
            </w:r>
          </w:p>
        </w:tc>
      </w:tr>
      <w:tr w:rsidR="6832625D" w14:paraId="765FDD9A" w14:textId="77777777" w:rsidTr="303B2ECD">
        <w:trPr>
          <w:trHeight w:val="300"/>
        </w:trPr>
        <w:tc>
          <w:tcPr>
            <w:tcW w:w="9360" w:type="dxa"/>
          </w:tcPr>
          <w:p w14:paraId="59507530" w14:textId="689B068B" w:rsidR="6832625D" w:rsidRDefault="6832625D" w:rsidP="6832625D"/>
          <w:p w14:paraId="0F2C76F9" w14:textId="36BD4A80" w:rsidR="4F393C21" w:rsidRDefault="4F393C21" w:rsidP="303B2ECD">
            <w:pPr>
              <w:rPr>
                <w:i/>
                <w:iCs/>
              </w:rPr>
            </w:pPr>
            <w:r w:rsidRPr="303B2ECD">
              <w:rPr>
                <w:i/>
                <w:iCs/>
              </w:rPr>
              <w:t>If you have a locker for the society or use other spaces on campus (e.g., Creative Cottage or studio), put the details for how to access them here</w:t>
            </w:r>
            <w:r w:rsidR="2C086042" w:rsidRPr="303B2ECD">
              <w:rPr>
                <w:i/>
                <w:iCs/>
              </w:rPr>
              <w:t xml:space="preserve"> and any other protocols you may have in place for using them</w:t>
            </w:r>
            <w:r w:rsidRPr="303B2ECD">
              <w:rPr>
                <w:i/>
                <w:iCs/>
              </w:rPr>
              <w:t xml:space="preserve">. </w:t>
            </w:r>
          </w:p>
          <w:p w14:paraId="158087C8" w14:textId="370E736B" w:rsidR="6832625D" w:rsidRDefault="6832625D" w:rsidP="6832625D"/>
          <w:p w14:paraId="6FCAA179" w14:textId="3171259C" w:rsidR="6832625D" w:rsidRDefault="6832625D" w:rsidP="6832625D"/>
          <w:p w14:paraId="0161B14C" w14:textId="1712A260" w:rsidR="6832625D" w:rsidRDefault="6832625D" w:rsidP="6832625D"/>
        </w:tc>
      </w:tr>
      <w:tr w:rsidR="24ACE8E5" w14:paraId="126D71A4" w14:textId="77777777" w:rsidTr="303B2ECD">
        <w:trPr>
          <w:trHeight w:val="300"/>
        </w:trPr>
        <w:tc>
          <w:tcPr>
            <w:tcW w:w="9360" w:type="dxa"/>
          </w:tcPr>
          <w:p w14:paraId="31143BB8" w14:textId="4F53E5BC" w:rsidR="4F393C21" w:rsidRDefault="4F393C21" w:rsidP="6832625D">
            <w:r>
              <w:t>Top Tips</w:t>
            </w:r>
          </w:p>
        </w:tc>
      </w:tr>
      <w:tr w:rsidR="24ACE8E5" w14:paraId="418A7F9B" w14:textId="77777777" w:rsidTr="303B2ECD">
        <w:trPr>
          <w:trHeight w:val="300"/>
        </w:trPr>
        <w:tc>
          <w:tcPr>
            <w:tcW w:w="9360" w:type="dxa"/>
          </w:tcPr>
          <w:p w14:paraId="0D7F3419" w14:textId="68B77476" w:rsidR="24ACE8E5" w:rsidRDefault="24ACE8E5" w:rsidP="24ACE8E5"/>
          <w:p w14:paraId="520D6EE6" w14:textId="3CF553C6" w:rsidR="39BFDAC1" w:rsidRDefault="3022FB73" w:rsidP="6832625D">
            <w:pPr>
              <w:rPr>
                <w:i/>
                <w:iCs/>
              </w:rPr>
            </w:pPr>
            <w:r w:rsidRPr="6832625D">
              <w:rPr>
                <w:i/>
                <w:iCs/>
              </w:rPr>
              <w:lastRenderedPageBreak/>
              <w:t>A space for you to note down the things that helped you get the most out of the year!</w:t>
            </w:r>
            <w:r w:rsidR="71342331" w:rsidRPr="6832625D">
              <w:rPr>
                <w:i/>
                <w:iCs/>
              </w:rPr>
              <w:t xml:space="preserve"> </w:t>
            </w:r>
          </w:p>
          <w:p w14:paraId="26D3F848" w14:textId="5EC4E58B" w:rsidR="24ACE8E5" w:rsidRDefault="24ACE8E5" w:rsidP="24ACE8E5"/>
          <w:p w14:paraId="693E65A4" w14:textId="1803767D" w:rsidR="24ACE8E5" w:rsidRDefault="24ACE8E5" w:rsidP="24ACE8E5"/>
          <w:p w14:paraId="5039AE07" w14:textId="7E8E1426" w:rsidR="24ACE8E5" w:rsidRDefault="24ACE8E5" w:rsidP="24ACE8E5"/>
          <w:p w14:paraId="456DE165" w14:textId="3DA466E2" w:rsidR="24ACE8E5" w:rsidRDefault="24ACE8E5" w:rsidP="24ACE8E5"/>
        </w:tc>
      </w:tr>
      <w:tr w:rsidR="24ACE8E5" w14:paraId="65808F42" w14:textId="77777777" w:rsidTr="303B2ECD">
        <w:trPr>
          <w:trHeight w:val="300"/>
        </w:trPr>
        <w:tc>
          <w:tcPr>
            <w:tcW w:w="9360" w:type="dxa"/>
          </w:tcPr>
          <w:p w14:paraId="6B3AECDD" w14:textId="6D8F0042" w:rsidR="593D9AD8" w:rsidRDefault="593D9AD8" w:rsidP="24ACE8E5">
            <w:r>
              <w:lastRenderedPageBreak/>
              <w:t>Current Society Funds</w:t>
            </w:r>
          </w:p>
        </w:tc>
      </w:tr>
      <w:tr w:rsidR="24ACE8E5" w14:paraId="2E32217B" w14:textId="77777777" w:rsidTr="303B2ECD">
        <w:trPr>
          <w:trHeight w:val="300"/>
        </w:trPr>
        <w:tc>
          <w:tcPr>
            <w:tcW w:w="9360" w:type="dxa"/>
          </w:tcPr>
          <w:p w14:paraId="4E02DA1E" w14:textId="7CDD06CA" w:rsidR="3DDFF2CF" w:rsidRDefault="3DDFF2CF" w:rsidP="3DDFF2CF">
            <w:pPr>
              <w:rPr>
                <w:i/>
                <w:iCs/>
              </w:rPr>
            </w:pPr>
          </w:p>
          <w:p w14:paraId="62CB2F72" w14:textId="6A64C858" w:rsidR="2EE9793E" w:rsidRDefault="2EE9793E" w:rsidP="3DDFF2CF">
            <w:pPr>
              <w:rPr>
                <w:i/>
                <w:iCs/>
              </w:rPr>
            </w:pPr>
            <w:r w:rsidRPr="3DDFF2CF">
              <w:rPr>
                <w:i/>
                <w:iCs/>
              </w:rPr>
              <w:t xml:space="preserve">Note </w:t>
            </w:r>
            <w:r w:rsidR="40C57E5A" w:rsidRPr="3DDFF2CF">
              <w:rPr>
                <w:i/>
                <w:iCs/>
              </w:rPr>
              <w:t xml:space="preserve">here how much money the society currently has in its account, any subscriptions, </w:t>
            </w:r>
            <w:proofErr w:type="gramStart"/>
            <w:r w:rsidR="40C57E5A" w:rsidRPr="3DDFF2CF">
              <w:rPr>
                <w:i/>
                <w:iCs/>
              </w:rPr>
              <w:t>etc</w:t>
            </w:r>
            <w:proofErr w:type="gramEnd"/>
          </w:p>
          <w:p w14:paraId="2840210F" w14:textId="110CB787" w:rsidR="24ACE8E5" w:rsidRDefault="24ACE8E5" w:rsidP="24ACE8E5"/>
          <w:p w14:paraId="09CDA786" w14:textId="0EA7431A" w:rsidR="24ACE8E5" w:rsidRDefault="24ACE8E5" w:rsidP="24ACE8E5"/>
          <w:p w14:paraId="6888531E" w14:textId="090EF96E" w:rsidR="24ACE8E5" w:rsidRDefault="24ACE8E5" w:rsidP="24ACE8E5"/>
          <w:p w14:paraId="67DC0F16" w14:textId="576DBBAD" w:rsidR="24ACE8E5" w:rsidRDefault="24ACE8E5" w:rsidP="24ACE8E5"/>
        </w:tc>
      </w:tr>
      <w:tr w:rsidR="24ACE8E5" w14:paraId="47CE8107" w14:textId="77777777" w:rsidTr="303B2ECD">
        <w:trPr>
          <w:trHeight w:val="300"/>
        </w:trPr>
        <w:tc>
          <w:tcPr>
            <w:tcW w:w="9360" w:type="dxa"/>
          </w:tcPr>
          <w:p w14:paraId="0FBD8085" w14:textId="78F95D83" w:rsidR="593D9AD8" w:rsidRDefault="528E74F3" w:rsidP="24ACE8E5">
            <w:r>
              <w:t>Ongoing Projects</w:t>
            </w:r>
          </w:p>
        </w:tc>
      </w:tr>
      <w:tr w:rsidR="24ACE8E5" w14:paraId="130BFDA3" w14:textId="77777777" w:rsidTr="303B2ECD">
        <w:trPr>
          <w:trHeight w:val="300"/>
        </w:trPr>
        <w:tc>
          <w:tcPr>
            <w:tcW w:w="9360" w:type="dxa"/>
          </w:tcPr>
          <w:p w14:paraId="6DA0A7B9" w14:textId="06276849" w:rsidR="24ACE8E5" w:rsidRDefault="24ACE8E5" w:rsidP="24ACE8E5"/>
          <w:p w14:paraId="3D14C112" w14:textId="60B9B20A" w:rsidR="24ACE8E5" w:rsidRDefault="6A819EA8" w:rsidP="24ACE8E5">
            <w:r w:rsidRPr="3DDFF2CF">
              <w:rPr>
                <w:i/>
                <w:iCs/>
              </w:rPr>
              <w:t xml:space="preserve">Any projects that will continue over the next academic </w:t>
            </w:r>
            <w:proofErr w:type="gramStart"/>
            <w:r w:rsidRPr="3DDFF2CF">
              <w:rPr>
                <w:i/>
                <w:iCs/>
              </w:rPr>
              <w:t>year</w:t>
            </w:r>
            <w:proofErr w:type="gramEnd"/>
          </w:p>
          <w:p w14:paraId="72598AA8" w14:textId="26C4BEA4" w:rsidR="24ACE8E5" w:rsidRDefault="24ACE8E5" w:rsidP="24ACE8E5"/>
          <w:p w14:paraId="3C2B4A23" w14:textId="5B6D1800" w:rsidR="24ACE8E5" w:rsidRDefault="24ACE8E5" w:rsidP="24ACE8E5"/>
          <w:p w14:paraId="33AC3F47" w14:textId="1D4E5F61" w:rsidR="24ACE8E5" w:rsidRDefault="24ACE8E5" w:rsidP="24ACE8E5"/>
          <w:p w14:paraId="37AFC521" w14:textId="03F92DB2" w:rsidR="24ACE8E5" w:rsidRDefault="24ACE8E5" w:rsidP="24ACE8E5"/>
          <w:p w14:paraId="0A371E5C" w14:textId="6CD94622" w:rsidR="24ACE8E5" w:rsidRDefault="24ACE8E5" w:rsidP="24ACE8E5"/>
        </w:tc>
      </w:tr>
      <w:tr w:rsidR="3DDFF2CF" w14:paraId="14156E75" w14:textId="77777777" w:rsidTr="303B2ECD">
        <w:trPr>
          <w:trHeight w:val="300"/>
        </w:trPr>
        <w:tc>
          <w:tcPr>
            <w:tcW w:w="9360" w:type="dxa"/>
          </w:tcPr>
          <w:p w14:paraId="19BE3969" w14:textId="64B69CD1" w:rsidR="50B0A0AD" w:rsidRDefault="50B0A0AD" w:rsidP="3DDFF2CF">
            <w:r>
              <w:t>Key Contacts</w:t>
            </w:r>
          </w:p>
        </w:tc>
      </w:tr>
      <w:tr w:rsidR="3DDFF2CF" w14:paraId="77D0F63C" w14:textId="77777777" w:rsidTr="303B2ECD">
        <w:trPr>
          <w:trHeight w:val="300"/>
        </w:trPr>
        <w:tc>
          <w:tcPr>
            <w:tcW w:w="9360" w:type="dxa"/>
          </w:tcPr>
          <w:p w14:paraId="6872C848" w14:textId="602F5AA2" w:rsidR="50B0A0AD" w:rsidRDefault="50B0A0AD" w:rsidP="3DDFF2C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DDFF2C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General support:</w:t>
            </w:r>
          </w:p>
          <w:p w14:paraId="441C13A3" w14:textId="25860550" w:rsidR="50B0A0AD" w:rsidRDefault="50B0A0AD" w:rsidP="3DDFF2CF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Vice President Communities: </w:t>
            </w:r>
            <w:hyperlink r:id="rId5">
              <w:r w:rsidRPr="3DDFF2C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communities.union@stir.ac.uk</w:t>
              </w:r>
            </w:hyperlink>
          </w:p>
          <w:p w14:paraId="3C57C21A" w14:textId="40E17A04" w:rsidR="50B0A0AD" w:rsidRDefault="50B0A0AD" w:rsidP="3DDFF2CF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Activities and Volunteer Coordinator: </w:t>
            </w:r>
            <w:hyperlink r:id="rId6">
              <w:r w:rsidRPr="3DDFF2C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jordyn.austin@stir.ac.uk</w:t>
              </w:r>
            </w:hyperlink>
          </w:p>
          <w:p w14:paraId="5BE24B69" w14:textId="50EA1CAC" w:rsidR="50B0A0AD" w:rsidRDefault="50B0A0AD" w:rsidP="3DDFF2CF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General SU inbox: </w:t>
            </w:r>
            <w:hyperlink r:id="rId7">
              <w:r w:rsidRPr="3DDFF2C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theunion@stir.ac.uk</w:t>
              </w:r>
            </w:hyperlink>
            <w:r w:rsidRPr="3DDFF2C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78E20B7" w14:textId="02C826C6" w:rsidR="50B0A0AD" w:rsidRDefault="50B0A0AD" w:rsidP="3DDFF2C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DDFF2C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Social media &amp; events</w:t>
            </w:r>
          </w:p>
          <w:p w14:paraId="72C86438" w14:textId="55248929" w:rsidR="50B0A0AD" w:rsidRDefault="50B0A0AD" w:rsidP="3DDFF2CF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3B2E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Communications &amp; </w:t>
            </w:r>
            <w:r w:rsidR="5C2B16F4" w:rsidRPr="303B2E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</w:t>
            </w:r>
            <w:r w:rsidRPr="303B2E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ctivities </w:t>
            </w:r>
            <w:r w:rsidR="2C57D764" w:rsidRPr="303B2E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</w:t>
            </w:r>
            <w:r w:rsidRPr="303B2E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anager: </w:t>
            </w:r>
            <w:hyperlink r:id="rId8">
              <w:r w:rsidRPr="303B2EC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n.d.manton@stir.ac.uk</w:t>
              </w:r>
            </w:hyperlink>
          </w:p>
          <w:p w14:paraId="70C2A873" w14:textId="6714C08D" w:rsidR="50B0A0AD" w:rsidRDefault="50B0A0AD" w:rsidP="3DDFF2CF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3B2E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Marketing &amp; </w:t>
            </w:r>
            <w:r w:rsidR="0DEF3BA3" w:rsidRPr="303B2E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</w:t>
            </w:r>
            <w:r w:rsidRPr="303B2E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vents </w:t>
            </w:r>
            <w:r w:rsidR="3FFD78A6" w:rsidRPr="303B2E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</w:t>
            </w:r>
            <w:r w:rsidRPr="303B2E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oordinator:</w:t>
            </w:r>
            <w:r w:rsidR="007C4BBA" w:rsidRPr="303B2E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TBC</w:t>
            </w:r>
          </w:p>
          <w:p w14:paraId="5E500ED9" w14:textId="6A8BD0C8" w:rsidR="50B0A0AD" w:rsidRDefault="50B0A0AD" w:rsidP="3DDFF2CF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Booking space on campus (university owned): </w:t>
            </w:r>
            <w:hyperlink r:id="rId9">
              <w:r w:rsidRPr="3DDFF2C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stirlingvenues@stir.ac.uk</w:t>
              </w:r>
            </w:hyperlink>
          </w:p>
          <w:p w14:paraId="68C49554" w14:textId="12ED9C55" w:rsidR="50B0A0AD" w:rsidRDefault="50B0A0AD" w:rsidP="3DDFF2C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DDFF2C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Advice &amp; Support</w:t>
            </w:r>
          </w:p>
          <w:p w14:paraId="76FD9B8F" w14:textId="6110F7D8" w:rsidR="50B0A0AD" w:rsidRDefault="00000000" w:rsidP="3DDFF2CF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0">
              <w:r w:rsidR="50B0A0AD" w:rsidRPr="3DDFF2C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Advice.union@stir.ac.uk</w:t>
              </w:r>
            </w:hyperlink>
          </w:p>
          <w:p w14:paraId="75F2E801" w14:textId="32F8AB8D" w:rsidR="3DDFF2CF" w:rsidRDefault="3DDFF2CF" w:rsidP="3DDFF2CF"/>
        </w:tc>
      </w:tr>
      <w:tr w:rsidR="24ACE8E5" w14:paraId="0FAB8383" w14:textId="77777777" w:rsidTr="303B2ECD">
        <w:trPr>
          <w:trHeight w:val="300"/>
        </w:trPr>
        <w:tc>
          <w:tcPr>
            <w:tcW w:w="9360" w:type="dxa"/>
          </w:tcPr>
          <w:p w14:paraId="69A27ED8" w14:textId="4A178EF5" w:rsidR="593D9AD8" w:rsidRDefault="593D9AD8" w:rsidP="24ACE8E5">
            <w:r>
              <w:t xml:space="preserve">Who Does What </w:t>
            </w:r>
            <w:proofErr w:type="gramStart"/>
            <w:r>
              <w:t>In</w:t>
            </w:r>
            <w:proofErr w:type="gramEnd"/>
            <w:r>
              <w:t xml:space="preserve"> The Union</w:t>
            </w:r>
          </w:p>
        </w:tc>
      </w:tr>
      <w:tr w:rsidR="24ACE8E5" w14:paraId="35207C86" w14:textId="77777777" w:rsidTr="303B2ECD">
        <w:trPr>
          <w:trHeight w:val="300"/>
        </w:trPr>
        <w:tc>
          <w:tcPr>
            <w:tcW w:w="9360" w:type="dxa"/>
          </w:tcPr>
          <w:p w14:paraId="025772F7" w14:textId="49056D84" w:rsidR="24ACE8E5" w:rsidRDefault="24ACE8E5" w:rsidP="24ACE8E5"/>
          <w:p w14:paraId="6B907296" w14:textId="2103C010" w:rsidR="006C7470" w:rsidRPr="006C7470" w:rsidRDefault="006C7470" w:rsidP="3DDFF2CF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C7470">
              <w:rPr>
                <w:rFonts w:ascii="Calibri" w:eastAsia="Calibri" w:hAnsi="Calibri" w:cs="Calibri"/>
                <w:b/>
                <w:bCs/>
                <w:color w:val="000000" w:themeColor="text1"/>
              </w:rPr>
              <w:t>Your main point of contact: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11" w:history="1">
              <w:r w:rsidRPr="007F1794">
                <w:rPr>
                  <w:rStyle w:val="Hyperlink"/>
                  <w:rFonts w:ascii="Calibri" w:eastAsia="Calibri" w:hAnsi="Calibri" w:cs="Calibri"/>
                </w:rPr>
                <w:t>societies.union@stir.ac.uk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62F1759" w14:textId="39040DC1" w:rsidR="24ACE8E5" w:rsidRDefault="5C83A24B" w:rsidP="3DDFF2CF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Chief Executive</w:t>
            </w: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12">
              <w:r w:rsidRPr="3DDFF2CF">
                <w:rPr>
                  <w:rStyle w:val="Hyperlink"/>
                  <w:rFonts w:ascii="Calibri" w:eastAsia="Calibri" w:hAnsi="Calibri" w:cs="Calibri"/>
                </w:rPr>
                <w:t>al.lawley-powell@stir.ac.uk</w:t>
              </w:r>
            </w:hyperlink>
          </w:p>
          <w:p w14:paraId="7BA9788D" w14:textId="2574A297" w:rsidR="24ACE8E5" w:rsidRDefault="5C83A24B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Responsible for overall strategic and operational management of the </w:t>
            </w:r>
            <w:r w:rsidR="4DFA6B10" w:rsidRPr="3DDFF2CF">
              <w:rPr>
                <w:rFonts w:ascii="Calibri" w:eastAsia="Calibri" w:hAnsi="Calibri" w:cs="Calibri"/>
                <w:color w:val="000000" w:themeColor="text1"/>
              </w:rPr>
              <w:t xml:space="preserve">organisation </w:t>
            </w:r>
          </w:p>
          <w:p w14:paraId="527EBE82" w14:textId="02FEA02B" w:rsidR="24ACE8E5" w:rsidRDefault="5C83A24B" w:rsidP="3DDFF2CF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Communication &amp; Activities Manager</w:t>
            </w: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13">
              <w:r w:rsidRPr="3DDFF2CF">
                <w:rPr>
                  <w:rStyle w:val="Hyperlink"/>
                  <w:rFonts w:ascii="Calibri" w:eastAsia="Calibri" w:hAnsi="Calibri" w:cs="Calibri"/>
                </w:rPr>
                <w:t>n.d.manton@stir.ac.uk</w:t>
              </w:r>
            </w:hyperlink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6FE92D6" w14:textId="667B4AEE" w:rsidR="24ACE8E5" w:rsidRDefault="5C83A24B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Oversees management of the Union’s communications, </w:t>
            </w:r>
            <w:proofErr w:type="gramStart"/>
            <w:r w:rsidRPr="3DDFF2CF">
              <w:rPr>
                <w:rFonts w:ascii="Calibri" w:eastAsia="Calibri" w:hAnsi="Calibri" w:cs="Calibri"/>
                <w:color w:val="000000" w:themeColor="text1"/>
              </w:rPr>
              <w:t>events</w:t>
            </w:r>
            <w:proofErr w:type="gramEnd"/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 and activities</w:t>
            </w:r>
          </w:p>
          <w:p w14:paraId="1E3D049D" w14:textId="266A883C" w:rsidR="24ACE8E5" w:rsidRDefault="5C83A24B" w:rsidP="3DDFF2CF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b/>
                <w:bCs/>
                <w:color w:val="000000" w:themeColor="text1"/>
              </w:rPr>
              <w:t>Union Secretary/HR Administrator</w:t>
            </w: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14">
              <w:r w:rsidRPr="3DDFF2CF">
                <w:rPr>
                  <w:rStyle w:val="Hyperlink"/>
                  <w:rFonts w:ascii="Calibri" w:eastAsia="Calibri" w:hAnsi="Calibri" w:cs="Calibri"/>
                </w:rPr>
                <w:t>wendy.forbes@stir.ac.uk</w:t>
              </w:r>
            </w:hyperlink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8326D2F" w14:textId="2107F8F9" w:rsidR="24ACE8E5" w:rsidRDefault="5C83A24B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Processes payroll of union </w:t>
            </w:r>
            <w:proofErr w:type="gramStart"/>
            <w:r w:rsidRPr="3DDFF2CF">
              <w:rPr>
                <w:rFonts w:ascii="Calibri" w:eastAsia="Calibri" w:hAnsi="Calibri" w:cs="Calibri"/>
                <w:color w:val="000000" w:themeColor="text1"/>
              </w:rPr>
              <w:t>staff, and</w:t>
            </w:r>
            <w:proofErr w:type="gramEnd"/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 looks after HR requirements.</w:t>
            </w:r>
          </w:p>
          <w:p w14:paraId="3A0B4C8A" w14:textId="31169168" w:rsidR="24ACE8E5" w:rsidRDefault="5C83A24B" w:rsidP="3DDFF2CF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Finance manager</w:t>
            </w: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hyperlink r:id="rId15">
              <w:r w:rsidRPr="3DDFF2CF">
                <w:rPr>
                  <w:rStyle w:val="Hyperlink"/>
                  <w:rFonts w:ascii="Calibri" w:eastAsia="Calibri" w:hAnsi="Calibri" w:cs="Calibri"/>
                </w:rPr>
                <w:t>sasha.young2@sitr.ac.uk</w:t>
              </w:r>
            </w:hyperlink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CC96037" w14:textId="6FA81500" w:rsidR="24ACE8E5" w:rsidRDefault="01B12B79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32625D">
              <w:rPr>
                <w:rFonts w:ascii="Calibri" w:eastAsia="Calibri" w:hAnsi="Calibri" w:cs="Calibri"/>
                <w:color w:val="000000" w:themeColor="text1"/>
              </w:rPr>
              <w:t>Responsible for the finances of the Student Union</w:t>
            </w:r>
          </w:p>
          <w:p w14:paraId="0F0E52A7" w14:textId="46511CA5" w:rsidR="24ACE8E5" w:rsidRDefault="01B12B79" w:rsidP="3DDFF2CF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32625D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Democracy &amp; representation coordinator</w:t>
            </w:r>
            <w:r w:rsidRPr="6832625D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hyperlink r:id="rId16">
              <w:r w:rsidRPr="6832625D">
                <w:rPr>
                  <w:rStyle w:val="Hyperlink"/>
                  <w:rFonts w:ascii="Calibri" w:eastAsia="Calibri" w:hAnsi="Calibri" w:cs="Calibri"/>
                </w:rPr>
                <w:t>natalie.hay@stir.ac.uk</w:t>
              </w:r>
            </w:hyperlink>
          </w:p>
          <w:p w14:paraId="5743106A" w14:textId="00D98747" w:rsidR="24ACE8E5" w:rsidRDefault="5C83A24B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>Coordinates elections, democratic processes and policy, representation systems, campaign development, and the RATE awards</w:t>
            </w:r>
          </w:p>
          <w:p w14:paraId="222665A5" w14:textId="44E93D89" w:rsidR="24ACE8E5" w:rsidRDefault="01B12B79" w:rsidP="6832625D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6832625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Communications, </w:t>
            </w:r>
            <w:proofErr w:type="gramStart"/>
            <w:r w:rsidRPr="6832625D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marketing</w:t>
            </w:r>
            <w:proofErr w:type="gramEnd"/>
            <w:r w:rsidRPr="6832625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events coordinator</w:t>
            </w:r>
            <w:r w:rsidRPr="6832625D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7172DF12" w:rsidRPr="6832625D">
              <w:rPr>
                <w:rFonts w:ascii="Calibri" w:eastAsia="Calibri" w:hAnsi="Calibri" w:cs="Calibri"/>
                <w:color w:val="000000" w:themeColor="text1"/>
              </w:rPr>
              <w:t xml:space="preserve"> TBC</w:t>
            </w:r>
            <w:r w:rsidRPr="6832625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F826CC8" w14:textId="61ABF1FE" w:rsidR="24ACE8E5" w:rsidRDefault="5C83A24B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Responsible for running Union website, digital and social media </w:t>
            </w:r>
            <w:proofErr w:type="gramStart"/>
            <w:r w:rsidRPr="3DDFF2CF">
              <w:rPr>
                <w:rFonts w:ascii="Calibri" w:eastAsia="Calibri" w:hAnsi="Calibri" w:cs="Calibri"/>
                <w:color w:val="000000" w:themeColor="text1"/>
              </w:rPr>
              <w:t>communications</w:t>
            </w:r>
            <w:proofErr w:type="gramEnd"/>
          </w:p>
          <w:p w14:paraId="6063EF2C" w14:textId="55E22E23" w:rsidR="24ACE8E5" w:rsidRDefault="01B12B79" w:rsidP="3DDFF2CF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32625D">
              <w:rPr>
                <w:rFonts w:ascii="Calibri" w:eastAsia="Calibri" w:hAnsi="Calibri" w:cs="Calibri"/>
                <w:b/>
                <w:bCs/>
                <w:color w:val="000000" w:themeColor="text1"/>
              </w:rPr>
              <w:t>Activities &amp; volunteer coordinator</w:t>
            </w:r>
            <w:r w:rsidRPr="6832625D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hyperlink r:id="rId17">
              <w:r w:rsidRPr="6832625D">
                <w:rPr>
                  <w:rStyle w:val="Hyperlink"/>
                  <w:rFonts w:ascii="Calibri" w:eastAsia="Calibri" w:hAnsi="Calibri" w:cs="Calibri"/>
                </w:rPr>
                <w:t>jordyn.austin@stir.ac.uk</w:t>
              </w:r>
            </w:hyperlink>
          </w:p>
          <w:p w14:paraId="12AA0F8D" w14:textId="49286EAD" w:rsidR="24ACE8E5" w:rsidRDefault="5C83A24B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Supports all societies within the Union and encourages and promotes volunteering </w:t>
            </w:r>
            <w:proofErr w:type="gramStart"/>
            <w:r w:rsidRPr="3DDFF2CF">
              <w:rPr>
                <w:rFonts w:ascii="Calibri" w:eastAsia="Calibri" w:hAnsi="Calibri" w:cs="Calibri"/>
                <w:color w:val="000000" w:themeColor="text1"/>
              </w:rPr>
              <w:t>opportunities</w:t>
            </w:r>
            <w:proofErr w:type="gramEnd"/>
          </w:p>
          <w:p w14:paraId="0024325F" w14:textId="5FB37249" w:rsidR="24ACE8E5" w:rsidRDefault="01B12B79" w:rsidP="6832625D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6832625D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Sport Development Coordinator</w:t>
            </w:r>
            <w:r w:rsidRPr="6832625D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r w:rsidR="399FE831" w:rsidRPr="6832625D">
              <w:rPr>
                <w:rFonts w:ascii="Calibri" w:eastAsia="Calibri" w:hAnsi="Calibri" w:cs="Calibri"/>
                <w:color w:val="000000" w:themeColor="text1"/>
              </w:rPr>
              <w:t xml:space="preserve">TBC </w:t>
            </w:r>
          </w:p>
          <w:p w14:paraId="64E108B8" w14:textId="1B1622D6" w:rsidR="24ACE8E5" w:rsidRDefault="5C83A24B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Helps facilitate the delivery of sports fixtures, supports club development and helps resolve any issues or questions related to sport at </w:t>
            </w:r>
            <w:proofErr w:type="spellStart"/>
            <w:proofErr w:type="gramStart"/>
            <w:r w:rsidRPr="3DDFF2CF">
              <w:rPr>
                <w:rFonts w:ascii="Calibri" w:eastAsia="Calibri" w:hAnsi="Calibri" w:cs="Calibri"/>
                <w:color w:val="000000" w:themeColor="text1"/>
              </w:rPr>
              <w:t>stirling</w:t>
            </w:r>
            <w:proofErr w:type="spellEnd"/>
            <w:proofErr w:type="gramEnd"/>
          </w:p>
          <w:p w14:paraId="64A0793C" w14:textId="388EB388" w:rsidR="24ACE8E5" w:rsidRDefault="01B12B79" w:rsidP="3DDFF2CF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32625D">
              <w:rPr>
                <w:rFonts w:ascii="Calibri" w:eastAsia="Calibri" w:hAnsi="Calibri" w:cs="Calibri"/>
                <w:b/>
                <w:bCs/>
                <w:color w:val="000000" w:themeColor="text1"/>
              </w:rPr>
              <w:t>Advocacy coordinator</w:t>
            </w:r>
            <w:r w:rsidRPr="6832625D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hyperlink r:id="rId18">
              <w:r w:rsidRPr="6832625D">
                <w:rPr>
                  <w:rStyle w:val="Hyperlink"/>
                  <w:rFonts w:ascii="Calibri" w:eastAsia="Calibri" w:hAnsi="Calibri" w:cs="Calibri"/>
                </w:rPr>
                <w:t>kenny.thompson@stir.ac.uk</w:t>
              </w:r>
            </w:hyperlink>
          </w:p>
          <w:p w14:paraId="21521FF6" w14:textId="7A695E33" w:rsidR="24ACE8E5" w:rsidRDefault="5C83A24B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Provides confidential advice and help to students facing issues like appeals, complaints, and fitness to practice </w:t>
            </w:r>
            <w:proofErr w:type="gramStart"/>
            <w:r w:rsidRPr="3DDFF2CF">
              <w:rPr>
                <w:rFonts w:ascii="Calibri" w:eastAsia="Calibri" w:hAnsi="Calibri" w:cs="Calibri"/>
                <w:color w:val="000000" w:themeColor="text1"/>
              </w:rPr>
              <w:t>hearings</w:t>
            </w:r>
            <w:proofErr w:type="gramEnd"/>
          </w:p>
          <w:p w14:paraId="01AD5FF8" w14:textId="57862FA8" w:rsidR="24ACE8E5" w:rsidRDefault="01B12B79" w:rsidP="3DDFF2CF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32625D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Sustainability development co-ordinator</w:t>
            </w:r>
            <w:r w:rsidRPr="6832625D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hyperlink r:id="rId19">
              <w:r w:rsidRPr="6832625D">
                <w:rPr>
                  <w:rStyle w:val="Hyperlink"/>
                  <w:rFonts w:ascii="Calibri" w:eastAsia="Calibri" w:hAnsi="Calibri" w:cs="Calibri"/>
                </w:rPr>
                <w:t>gabi.brame@stir.ac.uk</w:t>
              </w:r>
            </w:hyperlink>
          </w:p>
          <w:p w14:paraId="24B2A27E" w14:textId="48CA812A" w:rsidR="24ACE8E5" w:rsidRDefault="5C83A24B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Responsible for ensuring the Union follows and develops environmental best practice, and engage students and staff with </w:t>
            </w:r>
            <w:proofErr w:type="gramStart"/>
            <w:r w:rsidRPr="3DDFF2CF">
              <w:rPr>
                <w:rFonts w:ascii="Calibri" w:eastAsia="Calibri" w:hAnsi="Calibri" w:cs="Calibri"/>
                <w:color w:val="000000" w:themeColor="text1"/>
              </w:rPr>
              <w:t>sustainability</w:t>
            </w:r>
            <w:proofErr w:type="gramEnd"/>
          </w:p>
          <w:p w14:paraId="2DF797CC" w14:textId="4E36F06F" w:rsidR="5C83A24B" w:rsidRDefault="01B12B79" w:rsidP="3DDFF2CF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32625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Sports President </w:t>
            </w:r>
            <w:r w:rsidRPr="6832625D">
              <w:rPr>
                <w:rFonts w:ascii="Calibri" w:eastAsia="Calibri" w:hAnsi="Calibri" w:cs="Calibri"/>
                <w:color w:val="000000" w:themeColor="text1"/>
              </w:rPr>
              <w:t xml:space="preserve">– </w:t>
            </w:r>
            <w:hyperlink r:id="rId20">
              <w:r w:rsidRPr="6832625D">
                <w:rPr>
                  <w:rStyle w:val="Hyperlink"/>
                  <w:rFonts w:ascii="Calibri" w:eastAsia="Calibri" w:hAnsi="Calibri" w:cs="Calibri"/>
                </w:rPr>
                <w:t>sports.union@stir.ac.uk</w:t>
              </w:r>
            </w:hyperlink>
            <w:r w:rsidRPr="6832625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FDB0406" w14:textId="491513D4" w:rsidR="5C83A24B" w:rsidRDefault="5C83A24B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>Good for any collaborations or interest in physical activity events/fundraisers</w:t>
            </w:r>
          </w:p>
          <w:p w14:paraId="21A00838" w14:textId="6CA418B6" w:rsidR="5C83A24B" w:rsidRDefault="01B12B79" w:rsidP="3DDFF2CF">
            <w:pPr>
              <w:pStyle w:val="ListParagraph"/>
              <w:numPr>
                <w:ilvl w:val="1"/>
                <w:numId w:val="32"/>
              </w:numPr>
              <w:spacing w:after="160" w:line="259" w:lineRule="auto"/>
            </w:pPr>
            <w:r w:rsidRPr="6832625D">
              <w:rPr>
                <w:b/>
                <w:bCs/>
              </w:rPr>
              <w:t>Union President</w:t>
            </w:r>
            <w:r>
              <w:t xml:space="preserve">– </w:t>
            </w:r>
            <w:hyperlink r:id="rId21">
              <w:r w:rsidRPr="6832625D">
                <w:rPr>
                  <w:rStyle w:val="Hyperlink"/>
                </w:rPr>
                <w:t>president.union@stir.ac.uk</w:t>
              </w:r>
            </w:hyperlink>
            <w:r>
              <w:t xml:space="preserve">   </w:t>
            </w:r>
            <w:r w:rsidR="29E454EF">
              <w:t xml:space="preserve"> </w:t>
            </w:r>
          </w:p>
          <w:p w14:paraId="0A3DF7A1" w14:textId="642329A8" w:rsidR="5C83A24B" w:rsidRDefault="5C83A24B" w:rsidP="3DDFF2CF">
            <w:pPr>
              <w:pStyle w:val="ListParagraph"/>
              <w:numPr>
                <w:ilvl w:val="2"/>
                <w:numId w:val="3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Good for raising concerns or suggestions related to the equalities zone/general student </w:t>
            </w:r>
            <w:proofErr w:type="gramStart"/>
            <w:r w:rsidRPr="3DDFF2CF">
              <w:rPr>
                <w:rFonts w:ascii="Calibri" w:eastAsia="Calibri" w:hAnsi="Calibri" w:cs="Calibri"/>
                <w:color w:val="000000" w:themeColor="text1"/>
              </w:rPr>
              <w:t>representation</w:t>
            </w:r>
            <w:proofErr w:type="gramEnd"/>
          </w:p>
          <w:p w14:paraId="5FEA39ED" w14:textId="248E9E8F" w:rsidR="5C83A24B" w:rsidRDefault="01B12B79" w:rsidP="3DDFF2CF">
            <w:pPr>
              <w:pStyle w:val="ListParagraph"/>
              <w:numPr>
                <w:ilvl w:val="1"/>
                <w:numId w:val="32"/>
              </w:numPr>
            </w:pPr>
            <w:r w:rsidRPr="6832625D">
              <w:rPr>
                <w:b/>
                <w:bCs/>
              </w:rPr>
              <w:t>Vice President Education</w:t>
            </w:r>
            <w:r>
              <w:t xml:space="preserve">- </w:t>
            </w:r>
            <w:hyperlink r:id="rId22">
              <w:r w:rsidRPr="6832625D">
                <w:rPr>
                  <w:rStyle w:val="Hyperlink"/>
                </w:rPr>
                <w:t>education.union@stir.ac.uk</w:t>
              </w:r>
            </w:hyperlink>
            <w:r>
              <w:t xml:space="preserve">   </w:t>
            </w:r>
          </w:p>
          <w:p w14:paraId="3A4BC5CE" w14:textId="22DFBFC0" w:rsidR="5C83A24B" w:rsidRDefault="5C83A24B" w:rsidP="3DDFF2CF">
            <w:pPr>
              <w:pStyle w:val="ListParagraph"/>
              <w:numPr>
                <w:ilvl w:val="2"/>
                <w:numId w:val="3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DDFF2CF">
              <w:rPr>
                <w:rFonts w:ascii="Calibri" w:eastAsia="Calibri" w:hAnsi="Calibri" w:cs="Calibri"/>
                <w:color w:val="000000" w:themeColor="text1"/>
              </w:rPr>
              <w:t xml:space="preserve">Good for academic-based societies, or if you're wanting to work with any faculty officers or </w:t>
            </w:r>
            <w:proofErr w:type="gramStart"/>
            <w:r w:rsidRPr="3DDFF2CF">
              <w:rPr>
                <w:rFonts w:ascii="Calibri" w:eastAsia="Calibri" w:hAnsi="Calibri" w:cs="Calibri"/>
                <w:color w:val="000000" w:themeColor="text1"/>
              </w:rPr>
              <w:t>departments</w:t>
            </w:r>
            <w:proofErr w:type="gramEnd"/>
          </w:p>
          <w:p w14:paraId="6ECC939E" w14:textId="783F96EC" w:rsidR="3DDFF2CF" w:rsidRDefault="3DDFF2CF" w:rsidP="3DDFF2CF"/>
          <w:p w14:paraId="33CF41EC" w14:textId="189D4D2B" w:rsidR="24ACE8E5" w:rsidRDefault="24ACE8E5" w:rsidP="24ACE8E5"/>
        </w:tc>
      </w:tr>
      <w:tr w:rsidR="24ACE8E5" w14:paraId="33B65836" w14:textId="77777777" w:rsidTr="303B2ECD">
        <w:trPr>
          <w:trHeight w:val="300"/>
        </w:trPr>
        <w:tc>
          <w:tcPr>
            <w:tcW w:w="9360" w:type="dxa"/>
          </w:tcPr>
          <w:p w14:paraId="5DC1D893" w14:textId="50DBECE2" w:rsidR="593D9AD8" w:rsidRDefault="528E74F3" w:rsidP="24ACE8E5">
            <w:r>
              <w:lastRenderedPageBreak/>
              <w:t xml:space="preserve">How to Contact </w:t>
            </w:r>
            <w:r w:rsidR="2FAAE321">
              <w:t xml:space="preserve">the Previous </w:t>
            </w:r>
            <w:r>
              <w:t>Committee</w:t>
            </w:r>
          </w:p>
        </w:tc>
      </w:tr>
      <w:tr w:rsidR="24ACE8E5" w14:paraId="52902FA3" w14:textId="77777777" w:rsidTr="303B2ECD">
        <w:trPr>
          <w:trHeight w:val="300"/>
        </w:trPr>
        <w:tc>
          <w:tcPr>
            <w:tcW w:w="9360" w:type="dxa"/>
          </w:tcPr>
          <w:p w14:paraId="75AB8AD8" w14:textId="76472217" w:rsidR="24ACE8E5" w:rsidRDefault="24ACE8E5" w:rsidP="24ACE8E5"/>
          <w:p w14:paraId="416D6240" w14:textId="35B17DC4" w:rsidR="24ACE8E5" w:rsidRDefault="69A55434" w:rsidP="303B2ECD">
            <w:pPr>
              <w:rPr>
                <w:i/>
                <w:iCs/>
              </w:rPr>
            </w:pPr>
            <w:r w:rsidRPr="303B2ECD">
              <w:rPr>
                <w:i/>
                <w:iCs/>
              </w:rPr>
              <w:t xml:space="preserve">If comfortable, put in the </w:t>
            </w:r>
            <w:r w:rsidR="406DCE05" w:rsidRPr="303B2ECD">
              <w:rPr>
                <w:i/>
                <w:iCs/>
              </w:rPr>
              <w:t xml:space="preserve">previous </w:t>
            </w:r>
            <w:r w:rsidRPr="303B2ECD">
              <w:rPr>
                <w:i/>
                <w:iCs/>
              </w:rPr>
              <w:t xml:space="preserve">committee’s contact details </w:t>
            </w:r>
            <w:proofErr w:type="gramStart"/>
            <w:r w:rsidRPr="303B2ECD">
              <w:rPr>
                <w:i/>
                <w:iCs/>
              </w:rPr>
              <w:t>here</w:t>
            </w:r>
            <w:proofErr w:type="gramEnd"/>
            <w:r w:rsidR="4DB06EEA" w:rsidRPr="303B2ECD">
              <w:rPr>
                <w:i/>
                <w:iCs/>
              </w:rPr>
              <w:t xml:space="preserve"> </w:t>
            </w:r>
          </w:p>
          <w:p w14:paraId="4AED072F" w14:textId="4B38DB09" w:rsidR="24ACE8E5" w:rsidRDefault="24ACE8E5" w:rsidP="24ACE8E5"/>
          <w:p w14:paraId="0E23F2C9" w14:textId="0588BFE2" w:rsidR="24ACE8E5" w:rsidRDefault="24ACE8E5" w:rsidP="24ACE8E5"/>
        </w:tc>
      </w:tr>
    </w:tbl>
    <w:p w14:paraId="36AD86D0" w14:textId="6BADD6F3" w:rsidR="24ACE8E5" w:rsidRDefault="24ACE8E5" w:rsidP="24ACE8E5"/>
    <w:sectPr w:rsidR="24ACE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47A6F"/>
    <w:multiLevelType w:val="hybridMultilevel"/>
    <w:tmpl w:val="3B78C0F2"/>
    <w:lvl w:ilvl="0" w:tplc="96FEF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E7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E3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45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2A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E5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2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05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24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7835"/>
    <w:multiLevelType w:val="hybridMultilevel"/>
    <w:tmpl w:val="76A2ABC2"/>
    <w:lvl w:ilvl="0" w:tplc="A7C82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A2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C2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47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6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AD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28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6F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60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60F2"/>
    <w:multiLevelType w:val="hybridMultilevel"/>
    <w:tmpl w:val="60B094A2"/>
    <w:lvl w:ilvl="0" w:tplc="ABD0C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C4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ED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01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A5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AC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05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66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CD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A218"/>
    <w:multiLevelType w:val="hybridMultilevel"/>
    <w:tmpl w:val="3AD44034"/>
    <w:lvl w:ilvl="0" w:tplc="629A3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2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03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8B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2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0E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6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A2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EC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DF35"/>
    <w:multiLevelType w:val="hybridMultilevel"/>
    <w:tmpl w:val="7EECBD6C"/>
    <w:lvl w:ilvl="0" w:tplc="7864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0B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C3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63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2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83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AA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EF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E3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F0D0"/>
    <w:multiLevelType w:val="hybridMultilevel"/>
    <w:tmpl w:val="0298DD74"/>
    <w:lvl w:ilvl="0" w:tplc="38A0B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45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81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C0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8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ED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6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49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C9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9995"/>
    <w:multiLevelType w:val="hybridMultilevel"/>
    <w:tmpl w:val="DB029790"/>
    <w:lvl w:ilvl="0" w:tplc="ED045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44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6E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EF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0C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41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2C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C8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A8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BE8E"/>
    <w:multiLevelType w:val="hybridMultilevel"/>
    <w:tmpl w:val="5B8209BC"/>
    <w:lvl w:ilvl="0" w:tplc="EF788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80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4D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83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CB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E3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E6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81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45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6B60F"/>
    <w:multiLevelType w:val="hybridMultilevel"/>
    <w:tmpl w:val="5EE63932"/>
    <w:lvl w:ilvl="0" w:tplc="968E3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86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86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49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B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8A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E3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2D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1D5F8"/>
    <w:multiLevelType w:val="hybridMultilevel"/>
    <w:tmpl w:val="A2005F9C"/>
    <w:lvl w:ilvl="0" w:tplc="47946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29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E09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0F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0E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64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B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6F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ED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E4AC"/>
    <w:multiLevelType w:val="hybridMultilevel"/>
    <w:tmpl w:val="6114D6A4"/>
    <w:lvl w:ilvl="0" w:tplc="D80CE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87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4C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89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00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2B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CC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2A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67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7451"/>
    <w:multiLevelType w:val="hybridMultilevel"/>
    <w:tmpl w:val="1DCA3D98"/>
    <w:lvl w:ilvl="0" w:tplc="7EB45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2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AB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AF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E1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A2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6B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A1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4F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A141"/>
    <w:multiLevelType w:val="hybridMultilevel"/>
    <w:tmpl w:val="B326707A"/>
    <w:lvl w:ilvl="0" w:tplc="80A6E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00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EE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27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5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60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D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07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0A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106F8"/>
    <w:multiLevelType w:val="hybridMultilevel"/>
    <w:tmpl w:val="B3B6D59A"/>
    <w:lvl w:ilvl="0" w:tplc="1B1A2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A4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46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20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A9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E7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C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6D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8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0FDD"/>
    <w:multiLevelType w:val="hybridMultilevel"/>
    <w:tmpl w:val="2ADC9CCA"/>
    <w:lvl w:ilvl="0" w:tplc="79B0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C1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2C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8B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20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C4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CE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60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A8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7CE0F"/>
    <w:multiLevelType w:val="hybridMultilevel"/>
    <w:tmpl w:val="049AD6BE"/>
    <w:lvl w:ilvl="0" w:tplc="CF464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0E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0D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EE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AC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E9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EC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49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E7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58DC"/>
    <w:multiLevelType w:val="hybridMultilevel"/>
    <w:tmpl w:val="205A5EE0"/>
    <w:lvl w:ilvl="0" w:tplc="2214B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0C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0A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2E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40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20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F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8A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08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3A34E"/>
    <w:multiLevelType w:val="hybridMultilevel"/>
    <w:tmpl w:val="28E674EC"/>
    <w:lvl w:ilvl="0" w:tplc="0080B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C6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C4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60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2E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EC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AC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2A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63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566A7"/>
    <w:multiLevelType w:val="hybridMultilevel"/>
    <w:tmpl w:val="4D5AC8AE"/>
    <w:lvl w:ilvl="0" w:tplc="67745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8F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08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6B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EA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E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8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0D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67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DA3E2"/>
    <w:multiLevelType w:val="hybridMultilevel"/>
    <w:tmpl w:val="A7480710"/>
    <w:lvl w:ilvl="0" w:tplc="6E5E6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E0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04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4B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CF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84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3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A3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01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58E36"/>
    <w:multiLevelType w:val="hybridMultilevel"/>
    <w:tmpl w:val="4A2608E6"/>
    <w:lvl w:ilvl="0" w:tplc="C1C6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00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C9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4F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65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69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41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E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A1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F7C86"/>
    <w:multiLevelType w:val="hybridMultilevel"/>
    <w:tmpl w:val="3A3A3A78"/>
    <w:lvl w:ilvl="0" w:tplc="8656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65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C3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81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7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E8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60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AF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E7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97E64"/>
    <w:multiLevelType w:val="hybridMultilevel"/>
    <w:tmpl w:val="16366838"/>
    <w:lvl w:ilvl="0" w:tplc="8FD0A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47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20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81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1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6D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E2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2F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67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CB82A"/>
    <w:multiLevelType w:val="hybridMultilevel"/>
    <w:tmpl w:val="5A98F786"/>
    <w:lvl w:ilvl="0" w:tplc="58B6D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82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C3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6B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6E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0E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E0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E2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A2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D3B1A"/>
    <w:multiLevelType w:val="hybridMultilevel"/>
    <w:tmpl w:val="1AB62C1A"/>
    <w:lvl w:ilvl="0" w:tplc="55BC5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86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87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EF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8E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EC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40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C8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2D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DC5B4"/>
    <w:multiLevelType w:val="hybridMultilevel"/>
    <w:tmpl w:val="860C1004"/>
    <w:lvl w:ilvl="0" w:tplc="BF62B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A2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02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E7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4D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C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A2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4D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8A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C491F"/>
    <w:multiLevelType w:val="hybridMultilevel"/>
    <w:tmpl w:val="47AAD82A"/>
    <w:lvl w:ilvl="0" w:tplc="706A0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46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A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F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64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A4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CE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C1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83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5F118"/>
    <w:multiLevelType w:val="hybridMultilevel"/>
    <w:tmpl w:val="3C5ABE2E"/>
    <w:lvl w:ilvl="0" w:tplc="87EE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AA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4B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20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E0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C8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A8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2D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00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CC6D7"/>
    <w:multiLevelType w:val="hybridMultilevel"/>
    <w:tmpl w:val="92F8B7D8"/>
    <w:lvl w:ilvl="0" w:tplc="481CB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AC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64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D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41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29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0F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E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669C4"/>
    <w:multiLevelType w:val="hybridMultilevel"/>
    <w:tmpl w:val="7F22BBE6"/>
    <w:lvl w:ilvl="0" w:tplc="1510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0E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64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8C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8E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80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1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E5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2F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1CA5"/>
    <w:multiLevelType w:val="hybridMultilevel"/>
    <w:tmpl w:val="46325068"/>
    <w:lvl w:ilvl="0" w:tplc="34A63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43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40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A5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C6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20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C1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3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ED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34B3E"/>
    <w:multiLevelType w:val="hybridMultilevel"/>
    <w:tmpl w:val="2C82DC1C"/>
    <w:lvl w:ilvl="0" w:tplc="E184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4E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87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ED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0A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A7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C8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6F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52939">
    <w:abstractNumId w:val="9"/>
  </w:num>
  <w:num w:numId="2" w16cid:durableId="1784693132">
    <w:abstractNumId w:val="5"/>
  </w:num>
  <w:num w:numId="3" w16cid:durableId="908157241">
    <w:abstractNumId w:val="21"/>
  </w:num>
  <w:num w:numId="4" w16cid:durableId="104663252">
    <w:abstractNumId w:val="25"/>
  </w:num>
  <w:num w:numId="5" w16cid:durableId="1395928475">
    <w:abstractNumId w:val="28"/>
  </w:num>
  <w:num w:numId="6" w16cid:durableId="591936704">
    <w:abstractNumId w:val="2"/>
  </w:num>
  <w:num w:numId="7" w16cid:durableId="135529851">
    <w:abstractNumId w:val="0"/>
  </w:num>
  <w:num w:numId="8" w16cid:durableId="741021596">
    <w:abstractNumId w:val="23"/>
  </w:num>
  <w:num w:numId="9" w16cid:durableId="251206420">
    <w:abstractNumId w:val="15"/>
  </w:num>
  <w:num w:numId="10" w16cid:durableId="1648321653">
    <w:abstractNumId w:val="16"/>
  </w:num>
  <w:num w:numId="11" w16cid:durableId="1622491223">
    <w:abstractNumId w:val="29"/>
  </w:num>
  <w:num w:numId="12" w16cid:durableId="402677286">
    <w:abstractNumId w:val="14"/>
  </w:num>
  <w:num w:numId="13" w16cid:durableId="542793084">
    <w:abstractNumId w:val="10"/>
  </w:num>
  <w:num w:numId="14" w16cid:durableId="1893228124">
    <w:abstractNumId w:val="17"/>
  </w:num>
  <w:num w:numId="15" w16cid:durableId="659230986">
    <w:abstractNumId w:val="13"/>
  </w:num>
  <w:num w:numId="16" w16cid:durableId="709569441">
    <w:abstractNumId w:val="4"/>
  </w:num>
  <w:num w:numId="17" w16cid:durableId="1697659229">
    <w:abstractNumId w:val="31"/>
  </w:num>
  <w:num w:numId="18" w16cid:durableId="2096826391">
    <w:abstractNumId w:val="18"/>
  </w:num>
  <w:num w:numId="19" w16cid:durableId="1300919177">
    <w:abstractNumId w:val="1"/>
  </w:num>
  <w:num w:numId="20" w16cid:durableId="1434546302">
    <w:abstractNumId w:val="22"/>
  </w:num>
  <w:num w:numId="21" w16cid:durableId="392854620">
    <w:abstractNumId w:val="3"/>
  </w:num>
  <w:num w:numId="22" w16cid:durableId="874852499">
    <w:abstractNumId w:val="24"/>
  </w:num>
  <w:num w:numId="23" w16cid:durableId="1870530532">
    <w:abstractNumId w:val="6"/>
  </w:num>
  <w:num w:numId="24" w16cid:durableId="1808820836">
    <w:abstractNumId w:val="8"/>
  </w:num>
  <w:num w:numId="25" w16cid:durableId="124933151">
    <w:abstractNumId w:val="19"/>
  </w:num>
  <w:num w:numId="26" w16cid:durableId="1928882509">
    <w:abstractNumId w:val="11"/>
  </w:num>
  <w:num w:numId="27" w16cid:durableId="564415751">
    <w:abstractNumId w:val="27"/>
  </w:num>
  <w:num w:numId="28" w16cid:durableId="457727834">
    <w:abstractNumId w:val="26"/>
  </w:num>
  <w:num w:numId="29" w16cid:durableId="944311193">
    <w:abstractNumId w:val="7"/>
  </w:num>
  <w:num w:numId="30" w16cid:durableId="1793742023">
    <w:abstractNumId w:val="12"/>
  </w:num>
  <w:num w:numId="31" w16cid:durableId="1847330557">
    <w:abstractNumId w:val="30"/>
  </w:num>
  <w:num w:numId="32" w16cid:durableId="19773704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231604"/>
    <w:rsid w:val="006C7470"/>
    <w:rsid w:val="007C4BBA"/>
    <w:rsid w:val="008C7741"/>
    <w:rsid w:val="01B12B79"/>
    <w:rsid w:val="03141D0F"/>
    <w:rsid w:val="04AFED70"/>
    <w:rsid w:val="0648A4EB"/>
    <w:rsid w:val="0715C350"/>
    <w:rsid w:val="08B193B1"/>
    <w:rsid w:val="0CBAFF55"/>
    <w:rsid w:val="0DEF3BA3"/>
    <w:rsid w:val="0FFA8D9D"/>
    <w:rsid w:val="1169CC0B"/>
    <w:rsid w:val="14D327BA"/>
    <w:rsid w:val="155167C1"/>
    <w:rsid w:val="15E61EB5"/>
    <w:rsid w:val="161E2DD9"/>
    <w:rsid w:val="163D3D2E"/>
    <w:rsid w:val="177AD45A"/>
    <w:rsid w:val="18F174EF"/>
    <w:rsid w:val="1B3D4044"/>
    <w:rsid w:val="1F3EE685"/>
    <w:rsid w:val="20CE6552"/>
    <w:rsid w:val="20E35E77"/>
    <w:rsid w:val="24ACE8E5"/>
    <w:rsid w:val="26CB243A"/>
    <w:rsid w:val="29E454EF"/>
    <w:rsid w:val="2ACD8087"/>
    <w:rsid w:val="2C086042"/>
    <w:rsid w:val="2C57D764"/>
    <w:rsid w:val="2C6950E8"/>
    <w:rsid w:val="2DC9CF05"/>
    <w:rsid w:val="2E052149"/>
    <w:rsid w:val="2EE9793E"/>
    <w:rsid w:val="2F659F66"/>
    <w:rsid w:val="2FAAE321"/>
    <w:rsid w:val="3022FB73"/>
    <w:rsid w:val="303B2ECD"/>
    <w:rsid w:val="33231604"/>
    <w:rsid w:val="345E4055"/>
    <w:rsid w:val="3693AC1C"/>
    <w:rsid w:val="3770B14B"/>
    <w:rsid w:val="399FE831"/>
    <w:rsid w:val="39BFDAC1"/>
    <w:rsid w:val="3C44226E"/>
    <w:rsid w:val="3DBB4E62"/>
    <w:rsid w:val="3DDFF2CF"/>
    <w:rsid w:val="3FFD78A6"/>
    <w:rsid w:val="406DCE05"/>
    <w:rsid w:val="40C57E5A"/>
    <w:rsid w:val="428EBF85"/>
    <w:rsid w:val="43CC56B1"/>
    <w:rsid w:val="46BA233A"/>
    <w:rsid w:val="4DB06EEA"/>
    <w:rsid w:val="4DFA6B10"/>
    <w:rsid w:val="4F393C21"/>
    <w:rsid w:val="4FB7FAF8"/>
    <w:rsid w:val="50B0A0AD"/>
    <w:rsid w:val="528E74F3"/>
    <w:rsid w:val="52D25770"/>
    <w:rsid w:val="553B670F"/>
    <w:rsid w:val="593D9AD8"/>
    <w:rsid w:val="5C2B16F4"/>
    <w:rsid w:val="5C83A24B"/>
    <w:rsid w:val="6154985F"/>
    <w:rsid w:val="63BF1ABC"/>
    <w:rsid w:val="6832625D"/>
    <w:rsid w:val="695FAA44"/>
    <w:rsid w:val="69A55434"/>
    <w:rsid w:val="6A819EA8"/>
    <w:rsid w:val="6EA7F877"/>
    <w:rsid w:val="6EE041DC"/>
    <w:rsid w:val="71342331"/>
    <w:rsid w:val="7172DF12"/>
    <w:rsid w:val="7538914D"/>
    <w:rsid w:val="768A14A7"/>
    <w:rsid w:val="7CA4DB8A"/>
    <w:rsid w:val="7D312FB2"/>
    <w:rsid w:val="7E40A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31604"/>
  <w15:chartTrackingRefBased/>
  <w15:docId w15:val="{649DFB4D-EEF8-492D-91B2-758AF7D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DDFF2C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3DDFF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DDFF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DDFF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DDFF2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DDFF2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DDFF2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DDFF2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DDFF2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DDFF2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3DDFF2C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DDFF2CF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DDFF2C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DDFF2C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3DDFF2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3DDFF2C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DDFF2C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DDFF2CF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DDFF2C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DDFF2CF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DDFF2CF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DDFF2CF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DDFF2CF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DDFF2C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DDFF2CF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DDFF2CF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DDFF2CF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DDFF2CF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DDFF2CF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DDFF2CF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DDFF2CF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DDFF2CF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DDFF2CF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DDFF2C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DDFF2C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DDFF2C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DDFF2CF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DDFF2C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DDFF2CF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3DDFF2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DDFF2CF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DDFF2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DDFF2CF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3DDFF2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DDFF2CF"/>
    <w:rPr>
      <w:noProof w:val="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d.manton@stir.ac.uk" TargetMode="External"/><Relationship Id="rId13" Type="http://schemas.openxmlformats.org/officeDocument/2006/relationships/hyperlink" Target="mailto:n.d.manton@stir.ac.uk" TargetMode="External"/><Relationship Id="rId18" Type="http://schemas.openxmlformats.org/officeDocument/2006/relationships/hyperlink" Target="mailto:kenny.thompson@stir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esident.union@stir.ac.uk" TargetMode="External"/><Relationship Id="rId7" Type="http://schemas.openxmlformats.org/officeDocument/2006/relationships/hyperlink" Target="mailto:theunion@stir.ac.uk" TargetMode="External"/><Relationship Id="rId12" Type="http://schemas.openxmlformats.org/officeDocument/2006/relationships/hyperlink" Target="mailto:al.lawley-powell@stir.ac.uk" TargetMode="External"/><Relationship Id="rId17" Type="http://schemas.openxmlformats.org/officeDocument/2006/relationships/hyperlink" Target="mailto:jordyn.austin@stir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e.hay@stir.ac.uk" TargetMode="External"/><Relationship Id="rId20" Type="http://schemas.openxmlformats.org/officeDocument/2006/relationships/hyperlink" Target="mailto:sports.union@stir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rdyn.austin@stir.ac.uk" TargetMode="External"/><Relationship Id="rId11" Type="http://schemas.openxmlformats.org/officeDocument/2006/relationships/hyperlink" Target="mailto:societies.union@stir.ac.u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ommunities.union@stir.ac.uk" TargetMode="External"/><Relationship Id="rId15" Type="http://schemas.openxmlformats.org/officeDocument/2006/relationships/hyperlink" Target="mailto:sasha.young2@sitr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vice.union@stir.ac.uk" TargetMode="External"/><Relationship Id="rId19" Type="http://schemas.openxmlformats.org/officeDocument/2006/relationships/hyperlink" Target="mailto:gabi.brame@sti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irlingvenues@stir.ac.uk" TargetMode="External"/><Relationship Id="rId14" Type="http://schemas.openxmlformats.org/officeDocument/2006/relationships/hyperlink" Target="mailto:wendy.forbes@stir.ac.uk" TargetMode="External"/><Relationship Id="rId22" Type="http://schemas.openxmlformats.org/officeDocument/2006/relationships/hyperlink" Target="mailto:education.union@sti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Communities</dc:creator>
  <cp:keywords/>
  <dc:description/>
  <cp:lastModifiedBy>Jordyn Austin</cp:lastModifiedBy>
  <cp:revision>4</cp:revision>
  <dcterms:created xsi:type="dcterms:W3CDTF">2024-04-12T12:44:00Z</dcterms:created>
  <dcterms:modified xsi:type="dcterms:W3CDTF">2024-04-24T07:42:00Z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7c754e90c2893d807b2b495b07037ae691cd5f3fba76637e8caadc93f1feb6e4</vt:lpwstr>
  </property>
</Properties>
</file>